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356" w:type="dxa"/>
        <w:tblLayout w:type="fixed"/>
        <w:tblCellMar>
          <w:left w:w="68" w:type="dxa"/>
          <w:right w:w="68" w:type="dxa"/>
        </w:tblCellMar>
        <w:tblLook w:val="04A0" w:firstRow="1" w:lastRow="0" w:firstColumn="1" w:lastColumn="0" w:noHBand="0" w:noVBand="1"/>
      </w:tblPr>
      <w:tblGrid>
        <w:gridCol w:w="9356"/>
      </w:tblGrid>
      <w:tr w:rsidR="00F06581" w:rsidRPr="00EE2C84" w14:paraId="2F35F2D2" w14:textId="77777777" w:rsidTr="00205DC7">
        <w:trPr>
          <w:trHeight w:val="2381"/>
        </w:trPr>
        <w:tc>
          <w:tcPr>
            <w:tcW w:w="9356" w:type="dxa"/>
            <w:tcBorders>
              <w:top w:val="nil"/>
              <w:left w:val="nil"/>
              <w:bottom w:val="nil"/>
              <w:right w:val="nil"/>
            </w:tcBorders>
          </w:tcPr>
          <w:p w14:paraId="4015E855" w14:textId="68BC4FC8" w:rsidR="00F06581" w:rsidRPr="00985E38" w:rsidRDefault="00407634" w:rsidP="00B415AD">
            <w:pPr>
              <w:rPr>
                <w:rFonts w:ascii="Arial" w:hAnsi="Arial"/>
                <w:b/>
                <w:color w:val="FF0000"/>
                <w:sz w:val="20"/>
              </w:rPr>
            </w:pPr>
            <w:r w:rsidRPr="00985E38">
              <w:rPr>
                <w:rFonts w:ascii="Arial" w:hAnsi="Arial"/>
                <w:b/>
                <w:color w:val="FF0000"/>
                <w:sz w:val="20"/>
              </w:rPr>
              <w:t>Aufgabe 1</w:t>
            </w:r>
            <w:r w:rsidR="005426D3" w:rsidRPr="00985E38">
              <w:rPr>
                <w:rFonts w:ascii="Arial" w:hAnsi="Arial"/>
                <w:b/>
                <w:color w:val="FF0000"/>
                <w:sz w:val="20"/>
              </w:rPr>
              <w:t>:</w:t>
            </w:r>
            <w:r w:rsidR="00985E38" w:rsidRPr="00985E38">
              <w:rPr>
                <w:rFonts w:ascii="Arial" w:hAnsi="Arial"/>
                <w:b/>
                <w:color w:val="FF0000"/>
                <w:sz w:val="20"/>
              </w:rPr>
              <w:t xml:space="preserve"> </w:t>
            </w:r>
            <w:r w:rsidR="00C6464A" w:rsidRPr="00985E38">
              <w:rPr>
                <w:rFonts w:ascii="Arial" w:hAnsi="Arial"/>
                <w:b/>
                <w:color w:val="FF0000"/>
                <w:sz w:val="20"/>
              </w:rPr>
              <w:t>Film</w:t>
            </w:r>
          </w:p>
          <w:p w14:paraId="237EE10B" w14:textId="77777777" w:rsidR="00DB36D0" w:rsidRPr="00EE2C84" w:rsidRDefault="00DB36D0" w:rsidP="00B415AD">
            <w:pPr>
              <w:pStyle w:val="Kopfzeile"/>
              <w:tabs>
                <w:tab w:val="clear" w:pos="4536"/>
                <w:tab w:val="clear" w:pos="9072"/>
              </w:tabs>
              <w:rPr>
                <w:rFonts w:ascii="Arial" w:hAnsi="Arial"/>
                <w:b/>
                <w:sz w:val="20"/>
              </w:rPr>
            </w:pPr>
          </w:p>
          <w:p w14:paraId="558C2681" w14:textId="77777777" w:rsidR="00C6464A" w:rsidRPr="00EE2C84" w:rsidRDefault="00C6464A" w:rsidP="00B415AD">
            <w:pPr>
              <w:rPr>
                <w:rFonts w:ascii="Arial" w:hAnsi="Arial"/>
                <w:sz w:val="20"/>
              </w:rPr>
            </w:pPr>
            <w:r w:rsidRPr="00EE2C84">
              <w:rPr>
                <w:rFonts w:ascii="Arial" w:hAnsi="Arial"/>
                <w:sz w:val="20"/>
              </w:rPr>
              <w:t>1. Wer ist als Bundeskanzler wählbar?</w:t>
            </w:r>
          </w:p>
          <w:p w14:paraId="7CAE15F3" w14:textId="77777777" w:rsidR="006B3F36" w:rsidRPr="00EE2C84" w:rsidRDefault="006B3F36" w:rsidP="00B415AD">
            <w:pPr>
              <w:rPr>
                <w:rFonts w:ascii="Arial" w:hAnsi="Arial"/>
                <w:sz w:val="20"/>
              </w:rPr>
            </w:pPr>
          </w:p>
          <w:p w14:paraId="3D8D0B7B" w14:textId="0DA53F2E" w:rsidR="00C6464A" w:rsidRPr="00EE2C84" w:rsidRDefault="00EE58AB" w:rsidP="00B415AD">
            <w:pPr>
              <w:ind w:left="284"/>
              <w:rPr>
                <w:b/>
              </w:rPr>
            </w:pPr>
            <w:r>
              <w:rPr>
                <w:rFonts w:ascii="Arial" w:hAnsi="Arial"/>
                <w:b/>
                <w:sz w:val="20"/>
              </w:rPr>
              <w:t>j</w:t>
            </w:r>
            <w:r w:rsidR="00D61804" w:rsidRPr="00EE2C84">
              <w:rPr>
                <w:rFonts w:ascii="Arial" w:hAnsi="Arial"/>
                <w:b/>
                <w:sz w:val="20"/>
              </w:rPr>
              <w:t>eder Österreicher</w:t>
            </w:r>
            <w:r w:rsidR="00C6464A" w:rsidRPr="00EE2C84">
              <w:rPr>
                <w:rFonts w:ascii="Arial" w:hAnsi="Arial"/>
                <w:b/>
                <w:sz w:val="20"/>
              </w:rPr>
              <w:t xml:space="preserve"> ab 18 Jahren</w:t>
            </w:r>
          </w:p>
          <w:p w14:paraId="66FE3F6E" w14:textId="77777777" w:rsidR="00C6464A" w:rsidRPr="00EE2C84" w:rsidRDefault="00C6464A" w:rsidP="00B415AD">
            <w:pPr>
              <w:ind w:left="284"/>
              <w:rPr>
                <w:rFonts w:ascii="Arial" w:hAnsi="Arial"/>
                <w:sz w:val="20"/>
              </w:rPr>
            </w:pPr>
          </w:p>
          <w:p w14:paraId="42D43F52" w14:textId="2EB7D6B6" w:rsidR="00C6464A" w:rsidRPr="00EE2C84" w:rsidRDefault="00C6464A" w:rsidP="00B415AD">
            <w:pPr>
              <w:rPr>
                <w:rFonts w:ascii="Arial" w:hAnsi="Arial"/>
                <w:sz w:val="20"/>
              </w:rPr>
            </w:pPr>
            <w:r w:rsidRPr="00EE2C84">
              <w:rPr>
                <w:rFonts w:ascii="Arial" w:hAnsi="Arial"/>
                <w:sz w:val="20"/>
              </w:rPr>
              <w:t xml:space="preserve">2. </w:t>
            </w:r>
            <w:r w:rsidR="002065D8">
              <w:rPr>
                <w:rFonts w:ascii="Arial" w:hAnsi="Arial"/>
                <w:sz w:val="20"/>
              </w:rPr>
              <w:t>«</w:t>
            </w:r>
            <w:r w:rsidRPr="00EE2C84">
              <w:rPr>
                <w:rFonts w:ascii="Arial" w:hAnsi="Arial"/>
                <w:sz w:val="20"/>
              </w:rPr>
              <w:t>Dreischritt</w:t>
            </w:r>
            <w:r w:rsidR="002065D8">
              <w:rPr>
                <w:rFonts w:ascii="Arial" w:hAnsi="Arial"/>
                <w:sz w:val="20"/>
              </w:rPr>
              <w:t>»</w:t>
            </w:r>
            <w:bookmarkStart w:id="0" w:name="_GoBack"/>
            <w:bookmarkEnd w:id="0"/>
          </w:p>
          <w:p w14:paraId="638DF6E4" w14:textId="77777777" w:rsidR="006B3F36" w:rsidRPr="00EE2C84" w:rsidRDefault="006B3F36" w:rsidP="00B415AD">
            <w:pPr>
              <w:rPr>
                <w:rFonts w:ascii="Arial" w:hAnsi="Arial"/>
                <w:sz w:val="20"/>
              </w:rPr>
            </w:pPr>
          </w:p>
          <w:p w14:paraId="58457B51" w14:textId="1775829B" w:rsidR="00C6464A" w:rsidRPr="00EE2C84" w:rsidRDefault="00C6464A" w:rsidP="00B415AD">
            <w:pPr>
              <w:ind w:left="284"/>
              <w:rPr>
                <w:rFonts w:ascii="Arial" w:hAnsi="Arial"/>
                <w:b/>
                <w:sz w:val="20"/>
              </w:rPr>
            </w:pPr>
            <w:r w:rsidRPr="00EE2C84">
              <w:rPr>
                <w:rFonts w:ascii="Arial" w:hAnsi="Arial"/>
                <w:b/>
                <w:sz w:val="20"/>
              </w:rPr>
              <w:t xml:space="preserve">Der „Dreischritt“ ist die Schrittabfolge im Wiener Walzer. </w:t>
            </w:r>
            <w:r w:rsidR="00D61804" w:rsidRPr="00EE2C84">
              <w:rPr>
                <w:rFonts w:ascii="Arial" w:hAnsi="Arial"/>
                <w:b/>
                <w:sz w:val="20"/>
              </w:rPr>
              <w:t>Im Filmbeitrag</w:t>
            </w:r>
            <w:r w:rsidRPr="00EE2C84">
              <w:rPr>
                <w:rFonts w:ascii="Arial" w:hAnsi="Arial"/>
                <w:b/>
                <w:sz w:val="20"/>
              </w:rPr>
              <w:t xml:space="preserve"> wird er als Metapher für den Weg gebraucht, de</w:t>
            </w:r>
            <w:r w:rsidR="00EE58AB">
              <w:rPr>
                <w:rFonts w:ascii="Arial" w:hAnsi="Arial"/>
                <w:b/>
                <w:sz w:val="20"/>
              </w:rPr>
              <w:t>n</w:t>
            </w:r>
            <w:r w:rsidRPr="00EE2C84">
              <w:rPr>
                <w:rFonts w:ascii="Arial" w:hAnsi="Arial"/>
                <w:b/>
                <w:sz w:val="20"/>
              </w:rPr>
              <w:t xml:space="preserve"> die meisten Bundeskanzler absolvieren.</w:t>
            </w:r>
          </w:p>
          <w:p w14:paraId="7C98C13E" w14:textId="77777777" w:rsidR="00C6464A" w:rsidRPr="00EE2C84" w:rsidRDefault="00C6464A" w:rsidP="00B415AD">
            <w:pPr>
              <w:ind w:left="284"/>
              <w:rPr>
                <w:rFonts w:ascii="Arial" w:hAnsi="Arial"/>
                <w:b/>
                <w:sz w:val="20"/>
              </w:rPr>
            </w:pPr>
            <w:r w:rsidRPr="00EE2C84">
              <w:rPr>
                <w:rFonts w:ascii="Arial" w:hAnsi="Arial"/>
                <w:b/>
                <w:sz w:val="20"/>
              </w:rPr>
              <w:t>1. Parteimitglied</w:t>
            </w:r>
          </w:p>
          <w:p w14:paraId="0B3A5A2B" w14:textId="77777777" w:rsidR="00C6464A" w:rsidRPr="00EE2C84" w:rsidRDefault="00C6464A" w:rsidP="00B415AD">
            <w:pPr>
              <w:ind w:left="284"/>
              <w:rPr>
                <w:rFonts w:ascii="Arial" w:hAnsi="Arial"/>
                <w:b/>
                <w:sz w:val="20"/>
              </w:rPr>
            </w:pPr>
            <w:r w:rsidRPr="00EE2C84">
              <w:rPr>
                <w:rFonts w:ascii="Arial" w:hAnsi="Arial"/>
                <w:b/>
                <w:sz w:val="20"/>
              </w:rPr>
              <w:t>2. Parteipräsident</w:t>
            </w:r>
          </w:p>
          <w:p w14:paraId="58A1D3CC" w14:textId="77777777" w:rsidR="00C6464A" w:rsidRPr="00EE2C84" w:rsidRDefault="00C6464A" w:rsidP="00B415AD">
            <w:pPr>
              <w:ind w:left="284"/>
              <w:rPr>
                <w:rFonts w:ascii="Arial" w:hAnsi="Arial"/>
                <w:b/>
                <w:sz w:val="20"/>
              </w:rPr>
            </w:pPr>
            <w:r w:rsidRPr="00EE2C84">
              <w:rPr>
                <w:rFonts w:ascii="Arial" w:hAnsi="Arial"/>
                <w:b/>
                <w:sz w:val="20"/>
              </w:rPr>
              <w:t>3. Volkswahl des Nationalrats, wobei die eigene Partei entweder mehr als die Hälfte der Sitze erhält oder die Partei es schafft, mit anderen Parteien eine Koalition einzugehen. Der Bundespräsident ernennt den Bundeskanzler.</w:t>
            </w:r>
            <w:r w:rsidRPr="00EE2C84">
              <w:rPr>
                <w:rFonts w:ascii="Arial" w:hAnsi="Arial"/>
                <w:b/>
              </w:rPr>
              <w:tab/>
            </w:r>
            <w:r w:rsidRPr="00EE2C84">
              <w:rPr>
                <w:rFonts w:ascii="Arial" w:hAnsi="Arial"/>
                <w:b/>
              </w:rPr>
              <w:tab/>
            </w:r>
            <w:r w:rsidRPr="00EE2C84">
              <w:rPr>
                <w:rFonts w:ascii="Arial" w:hAnsi="Arial"/>
                <w:b/>
              </w:rPr>
              <w:tab/>
            </w:r>
            <w:r w:rsidRPr="00EE2C84">
              <w:rPr>
                <w:rFonts w:ascii="Arial" w:hAnsi="Arial"/>
                <w:b/>
              </w:rPr>
              <w:tab/>
            </w:r>
            <w:r w:rsidRPr="00EE2C84">
              <w:rPr>
                <w:rFonts w:ascii="Arial" w:hAnsi="Arial"/>
                <w:b/>
              </w:rPr>
              <w:tab/>
            </w:r>
            <w:r w:rsidRPr="00EE2C84">
              <w:rPr>
                <w:rFonts w:ascii="Arial" w:hAnsi="Arial"/>
                <w:b/>
              </w:rPr>
              <w:tab/>
            </w:r>
            <w:r w:rsidRPr="00EE2C84">
              <w:rPr>
                <w:rFonts w:ascii="Arial" w:hAnsi="Arial"/>
                <w:b/>
              </w:rPr>
              <w:tab/>
            </w:r>
            <w:r w:rsidRPr="00EE2C84">
              <w:rPr>
                <w:rFonts w:ascii="Arial" w:hAnsi="Arial"/>
                <w:b/>
              </w:rPr>
              <w:tab/>
            </w:r>
            <w:r w:rsidRPr="00EE2C84">
              <w:rPr>
                <w:rFonts w:ascii="Arial" w:hAnsi="Arial"/>
                <w:b/>
              </w:rPr>
              <w:tab/>
            </w:r>
            <w:r w:rsidRPr="00EE2C84">
              <w:rPr>
                <w:rFonts w:ascii="Arial" w:hAnsi="Arial"/>
                <w:b/>
              </w:rPr>
              <w:tab/>
              <w:t xml:space="preserve">  </w:t>
            </w:r>
            <w:r w:rsidRPr="00EE2C84">
              <w:rPr>
                <w:rFonts w:ascii="Arial" w:hAnsi="Arial"/>
                <w:b/>
              </w:rPr>
              <w:tab/>
            </w:r>
            <w:r w:rsidRPr="00EE2C84">
              <w:rPr>
                <w:rFonts w:ascii="Arial" w:hAnsi="Arial"/>
                <w:b/>
              </w:rPr>
              <w:tab/>
            </w:r>
            <w:r w:rsidRPr="00EE2C84">
              <w:rPr>
                <w:rFonts w:ascii="Arial" w:hAnsi="Arial"/>
                <w:b/>
              </w:rPr>
              <w:tab/>
            </w:r>
          </w:p>
          <w:p w14:paraId="53473171" w14:textId="77777777" w:rsidR="00C6464A" w:rsidRPr="00EE2C84" w:rsidRDefault="00C6464A" w:rsidP="00B415AD">
            <w:pPr>
              <w:rPr>
                <w:rFonts w:ascii="Arial" w:hAnsi="Arial"/>
                <w:sz w:val="20"/>
              </w:rPr>
            </w:pPr>
            <w:r w:rsidRPr="00EE2C84">
              <w:rPr>
                <w:rFonts w:ascii="Arial" w:hAnsi="Arial"/>
                <w:sz w:val="20"/>
              </w:rPr>
              <w:t>3. Parteizugehörigkeit des Kanzlerkandidaten</w:t>
            </w:r>
          </w:p>
          <w:p w14:paraId="6D40B150" w14:textId="77777777" w:rsidR="006B3F36" w:rsidRPr="00EE2C84" w:rsidRDefault="006B3F36" w:rsidP="00B415AD">
            <w:pPr>
              <w:rPr>
                <w:rFonts w:ascii="Arial" w:hAnsi="Arial"/>
                <w:b/>
                <w:sz w:val="20"/>
              </w:rPr>
            </w:pPr>
          </w:p>
          <w:p w14:paraId="65DF2E2A" w14:textId="5D3F69F5" w:rsidR="00C6464A" w:rsidRPr="00EE2C84" w:rsidRDefault="00C6464A" w:rsidP="00B415AD">
            <w:pPr>
              <w:ind w:left="284"/>
              <w:rPr>
                <w:b/>
              </w:rPr>
            </w:pPr>
            <w:r w:rsidRPr="00EE2C84">
              <w:rPr>
                <w:rFonts w:ascii="Arial" w:hAnsi="Arial"/>
                <w:b/>
                <w:sz w:val="20"/>
              </w:rPr>
              <w:t>Lange galt es als vielversprechend</w:t>
            </w:r>
            <w:r w:rsidR="00EE58AB">
              <w:rPr>
                <w:rFonts w:ascii="Arial" w:hAnsi="Arial"/>
                <w:b/>
                <w:sz w:val="20"/>
              </w:rPr>
              <w:t>,</w:t>
            </w:r>
            <w:r w:rsidRPr="00EE2C84">
              <w:rPr>
                <w:rFonts w:ascii="Arial" w:hAnsi="Arial"/>
                <w:b/>
                <w:sz w:val="20"/>
              </w:rPr>
              <w:t xml:space="preserve"> der FPÖ oder der SPÖ beizutreten, wenn man das Amt des Bundeskanzlers anstrebte. Heute jedoch besteht durchaus auch die Möglichkeit</w:t>
            </w:r>
            <w:r w:rsidR="00EE58AB">
              <w:rPr>
                <w:rFonts w:ascii="Arial" w:hAnsi="Arial"/>
                <w:b/>
                <w:sz w:val="20"/>
              </w:rPr>
              <w:t>,</w:t>
            </w:r>
            <w:r w:rsidRPr="00EE2C84">
              <w:rPr>
                <w:rFonts w:ascii="Arial" w:hAnsi="Arial"/>
                <w:b/>
                <w:sz w:val="20"/>
              </w:rPr>
              <w:t xml:space="preserve"> Bundeskanzler zu werden, ohne einer der grossen Parteien anzugehören.</w:t>
            </w:r>
            <w:r w:rsidRPr="00EE2C84">
              <w:rPr>
                <w:b/>
              </w:rPr>
              <w:tab/>
            </w:r>
            <w:r w:rsidRPr="00EE2C84">
              <w:rPr>
                <w:b/>
              </w:rPr>
              <w:tab/>
            </w:r>
          </w:p>
          <w:p w14:paraId="3DFAF4DF" w14:textId="77777777" w:rsidR="00C6464A" w:rsidRPr="00EE2C84" w:rsidRDefault="00C6464A" w:rsidP="00B415AD">
            <w:pPr>
              <w:rPr>
                <w:rFonts w:ascii="Arial" w:hAnsi="Arial"/>
                <w:b/>
                <w:sz w:val="20"/>
              </w:rPr>
            </w:pPr>
          </w:p>
          <w:p w14:paraId="5F90F344" w14:textId="77777777" w:rsidR="00C6464A" w:rsidRPr="00EE2C84" w:rsidRDefault="00C6464A" w:rsidP="00B415AD">
            <w:pPr>
              <w:rPr>
                <w:rFonts w:ascii="Arial" w:hAnsi="Arial"/>
                <w:sz w:val="20"/>
              </w:rPr>
            </w:pPr>
            <w:r w:rsidRPr="00EE2C84">
              <w:rPr>
                <w:rFonts w:ascii="Arial" w:hAnsi="Arial"/>
                <w:sz w:val="20"/>
              </w:rPr>
              <w:t>4. Nationalrat</w:t>
            </w:r>
          </w:p>
          <w:p w14:paraId="56D152E4" w14:textId="77777777" w:rsidR="00C6464A" w:rsidRPr="00EE2C84" w:rsidRDefault="00C6464A" w:rsidP="00B415AD">
            <w:pPr>
              <w:ind w:left="284"/>
              <w:rPr>
                <w:rFonts w:ascii="Arial" w:hAnsi="Arial"/>
                <w:b/>
                <w:sz w:val="20"/>
              </w:rPr>
            </w:pPr>
            <w:r w:rsidRPr="00EE2C84">
              <w:rPr>
                <w:rFonts w:ascii="Arial" w:hAnsi="Arial"/>
                <w:b/>
                <w:sz w:val="20"/>
              </w:rPr>
              <w:t xml:space="preserve">Der Nationalrat wird vom österreichischen Stimmvolk gewählt. </w:t>
            </w:r>
          </w:p>
          <w:p w14:paraId="3765D0D7" w14:textId="77777777" w:rsidR="00C6464A" w:rsidRPr="00EE2C84" w:rsidRDefault="00C6464A" w:rsidP="00B415AD">
            <w:pPr>
              <w:rPr>
                <w:rFonts w:ascii="Arial" w:hAnsi="Arial"/>
                <w:b/>
                <w:sz w:val="20"/>
              </w:rPr>
            </w:pPr>
          </w:p>
          <w:p w14:paraId="5809A40B" w14:textId="77777777" w:rsidR="00C6464A" w:rsidRPr="00EE2C84" w:rsidRDefault="00C6464A" w:rsidP="00B415AD">
            <w:pPr>
              <w:rPr>
                <w:rFonts w:ascii="Arial" w:hAnsi="Arial"/>
                <w:sz w:val="20"/>
              </w:rPr>
            </w:pPr>
            <w:r w:rsidRPr="00EE2C84">
              <w:rPr>
                <w:rFonts w:ascii="Arial" w:hAnsi="Arial"/>
                <w:sz w:val="20"/>
              </w:rPr>
              <w:t>5. Wichtige Ämter auf Bundeseben</w:t>
            </w:r>
            <w:r w:rsidR="00076008" w:rsidRPr="00EE2C84">
              <w:rPr>
                <w:rFonts w:ascii="Arial" w:hAnsi="Arial"/>
                <w:sz w:val="20"/>
              </w:rPr>
              <w:t>e</w:t>
            </w:r>
            <w:r w:rsidRPr="00EE2C84">
              <w:rPr>
                <w:rFonts w:ascii="Arial" w:hAnsi="Arial"/>
                <w:sz w:val="20"/>
              </w:rPr>
              <w:t xml:space="preserve"> in Österreich</w:t>
            </w:r>
          </w:p>
          <w:p w14:paraId="04E70EF8" w14:textId="0E3E5FB3" w:rsidR="00B26FEC" w:rsidRPr="00EE2C84" w:rsidRDefault="00076008" w:rsidP="00B415AD">
            <w:pPr>
              <w:ind w:left="709" w:hanging="426"/>
              <w:rPr>
                <w:rFonts w:ascii="Arial" w:hAnsi="Arial"/>
                <w:b/>
                <w:color w:val="FF0000"/>
                <w:sz w:val="20"/>
              </w:rPr>
            </w:pPr>
            <w:r w:rsidRPr="00EE2C84">
              <w:rPr>
                <w:rFonts w:ascii="Arial" w:hAnsi="Arial"/>
                <w:b/>
                <w:sz w:val="20"/>
              </w:rPr>
              <w:t>Bundespräsident, Nationalratspräsident, Bundeskanzler</w:t>
            </w:r>
            <w:r w:rsidR="00B415AD">
              <w:rPr>
                <w:b/>
              </w:rPr>
              <w:tab/>
            </w:r>
            <w:r w:rsidR="00B415AD">
              <w:rPr>
                <w:b/>
              </w:rPr>
              <w:tab/>
            </w:r>
            <w:r w:rsidR="00B415AD">
              <w:rPr>
                <w:b/>
              </w:rPr>
              <w:tab/>
            </w:r>
            <w:r w:rsidR="00B415AD">
              <w:rPr>
                <w:b/>
              </w:rPr>
              <w:tab/>
            </w:r>
            <w:r w:rsidR="00B415AD">
              <w:rPr>
                <w:b/>
              </w:rPr>
              <w:tab/>
            </w:r>
          </w:p>
        </w:tc>
      </w:tr>
      <w:tr w:rsidR="00B415AD" w:rsidRPr="00EE2C84" w14:paraId="12F4607D" w14:textId="77777777" w:rsidTr="00B415AD">
        <w:tc>
          <w:tcPr>
            <w:tcW w:w="9356" w:type="dxa"/>
            <w:tcBorders>
              <w:top w:val="nil"/>
              <w:left w:val="nil"/>
              <w:bottom w:val="nil"/>
              <w:right w:val="nil"/>
            </w:tcBorders>
          </w:tcPr>
          <w:p w14:paraId="29E6B682" w14:textId="77777777" w:rsidR="00B415AD" w:rsidRPr="00985E38" w:rsidRDefault="00B415AD" w:rsidP="00B415AD">
            <w:pPr>
              <w:rPr>
                <w:rFonts w:ascii="Arial" w:hAnsi="Arial"/>
                <w:b/>
                <w:color w:val="FF0000"/>
                <w:sz w:val="20"/>
              </w:rPr>
            </w:pPr>
          </w:p>
        </w:tc>
      </w:tr>
      <w:tr w:rsidR="00076008" w:rsidRPr="00EE2C84" w14:paraId="4E29B44C" w14:textId="77777777" w:rsidTr="00205DC7">
        <w:trPr>
          <w:trHeight w:val="2381"/>
        </w:trPr>
        <w:tc>
          <w:tcPr>
            <w:tcW w:w="9356" w:type="dxa"/>
            <w:tcBorders>
              <w:top w:val="nil"/>
              <w:left w:val="nil"/>
              <w:bottom w:val="nil"/>
              <w:right w:val="nil"/>
            </w:tcBorders>
          </w:tcPr>
          <w:p w14:paraId="0131719B" w14:textId="21877600" w:rsidR="00076008" w:rsidRPr="00B96069" w:rsidRDefault="00076008" w:rsidP="00B415AD">
            <w:pPr>
              <w:rPr>
                <w:rFonts w:ascii="Arial" w:hAnsi="Arial"/>
                <w:b/>
                <w:color w:val="FF0000"/>
                <w:sz w:val="20"/>
              </w:rPr>
            </w:pPr>
            <w:r w:rsidRPr="00B96069">
              <w:rPr>
                <w:rFonts w:ascii="Arial" w:hAnsi="Arial"/>
                <w:b/>
                <w:color w:val="FF0000"/>
                <w:sz w:val="20"/>
              </w:rPr>
              <w:t>Aufgabe 2:</w:t>
            </w:r>
            <w:r w:rsidR="00B96069" w:rsidRPr="00B96069">
              <w:rPr>
                <w:rFonts w:ascii="Arial" w:hAnsi="Arial"/>
                <w:b/>
                <w:color w:val="FF0000"/>
                <w:sz w:val="20"/>
              </w:rPr>
              <w:t xml:space="preserve"> </w:t>
            </w:r>
            <w:r w:rsidRPr="00B96069">
              <w:rPr>
                <w:rFonts w:ascii="Arial" w:hAnsi="Arial"/>
                <w:b/>
                <w:color w:val="FF0000"/>
                <w:sz w:val="20"/>
              </w:rPr>
              <w:t>Aufgaben zum Informationstext</w:t>
            </w:r>
          </w:p>
          <w:p w14:paraId="60DFEB6C" w14:textId="77777777" w:rsidR="006B3F36" w:rsidRPr="00EE2C84" w:rsidRDefault="006B3F36" w:rsidP="00B415AD">
            <w:pPr>
              <w:rPr>
                <w:rFonts w:ascii="Arial" w:hAnsi="Arial"/>
                <w:b/>
                <w:color w:val="FF0000"/>
                <w:sz w:val="20"/>
              </w:rPr>
            </w:pPr>
          </w:p>
          <w:p w14:paraId="09577D35" w14:textId="64D0C547" w:rsidR="006B3F36" w:rsidRPr="00EE2C84" w:rsidRDefault="006B3F36" w:rsidP="00B415AD">
            <w:pPr>
              <w:ind w:left="284" w:hanging="284"/>
              <w:rPr>
                <w:rFonts w:ascii="Arial" w:hAnsi="Arial"/>
                <w:sz w:val="20"/>
              </w:rPr>
            </w:pPr>
            <w:r w:rsidRPr="00EE2C84">
              <w:rPr>
                <w:rFonts w:ascii="Arial" w:hAnsi="Arial"/>
                <w:sz w:val="20"/>
              </w:rPr>
              <w:t>1.  Das passive Wahlrecht bezeichnet das Alter, in</w:t>
            </w:r>
            <w:r w:rsidR="00EE58AB">
              <w:rPr>
                <w:rFonts w:ascii="Arial" w:hAnsi="Arial"/>
                <w:sz w:val="20"/>
              </w:rPr>
              <w:t xml:space="preserve"> </w:t>
            </w:r>
            <w:r w:rsidRPr="00EE2C84">
              <w:rPr>
                <w:rFonts w:ascii="Arial" w:hAnsi="Arial"/>
                <w:sz w:val="20"/>
              </w:rPr>
              <w:t>dem sich jemand zur Wahl stellen kann. Das aktive Wahlrecht umschreibt das Recht zu wählen und abzustimmen. Welche unterschiedlichen Altersgrenzen gibt es in Österreich?</w:t>
            </w:r>
          </w:p>
          <w:p w14:paraId="7C6B1991" w14:textId="77777777" w:rsidR="006B3F36" w:rsidRPr="00EE2C84" w:rsidRDefault="006B3F36" w:rsidP="00B415AD">
            <w:pPr>
              <w:ind w:left="284" w:hanging="284"/>
              <w:rPr>
                <w:rFonts w:ascii="Arial" w:hAnsi="Arial"/>
                <w:sz w:val="20"/>
              </w:rPr>
            </w:pPr>
          </w:p>
          <w:p w14:paraId="33C0BC2C" w14:textId="77777777" w:rsidR="006B3F36" w:rsidRPr="00EE2C84" w:rsidRDefault="006B3F36" w:rsidP="00B415AD">
            <w:pPr>
              <w:ind w:left="284"/>
              <w:rPr>
                <w:rFonts w:ascii="Arial" w:hAnsi="Arial"/>
                <w:b/>
                <w:sz w:val="20"/>
              </w:rPr>
            </w:pPr>
            <w:r w:rsidRPr="00EE2C84">
              <w:rPr>
                <w:rFonts w:ascii="Arial" w:hAnsi="Arial"/>
                <w:b/>
                <w:sz w:val="20"/>
              </w:rPr>
              <w:t>Passives Wahlrecht für Nationalrat: 18 Jahre, Bundespräsident 35 Jahre; aktives Wahlrecht: 16 Jahre</w:t>
            </w:r>
          </w:p>
          <w:p w14:paraId="03FFBE6D" w14:textId="77777777" w:rsidR="006B3F36" w:rsidRPr="00EE2C84" w:rsidRDefault="006B3F36" w:rsidP="00B415AD">
            <w:pPr>
              <w:ind w:left="284"/>
              <w:rPr>
                <w:rFonts w:ascii="Arial" w:hAnsi="Arial"/>
                <w:b/>
                <w:sz w:val="20"/>
              </w:rPr>
            </w:pPr>
          </w:p>
          <w:p w14:paraId="0539184B" w14:textId="77777777" w:rsidR="006B3F36" w:rsidRPr="00EE2C84" w:rsidRDefault="006B3F36" w:rsidP="00B415AD">
            <w:pPr>
              <w:rPr>
                <w:rFonts w:ascii="Arial" w:hAnsi="Arial"/>
                <w:sz w:val="20"/>
              </w:rPr>
            </w:pPr>
            <w:r w:rsidRPr="00EE2C84">
              <w:rPr>
                <w:rFonts w:ascii="Arial" w:hAnsi="Arial"/>
                <w:sz w:val="20"/>
              </w:rPr>
              <w:t>2. Wie sieht die Situation in der Schweiz aus?</w:t>
            </w:r>
          </w:p>
          <w:p w14:paraId="7A65ADAA" w14:textId="77777777" w:rsidR="006B3F36" w:rsidRPr="00EE2C84" w:rsidRDefault="006B3F36" w:rsidP="00B415AD">
            <w:pPr>
              <w:rPr>
                <w:rFonts w:ascii="Arial" w:hAnsi="Arial"/>
                <w:sz w:val="20"/>
              </w:rPr>
            </w:pPr>
          </w:p>
          <w:p w14:paraId="29C44A58" w14:textId="77777777" w:rsidR="006B3F36" w:rsidRPr="00EE2C84" w:rsidRDefault="006B3F36" w:rsidP="00B415AD">
            <w:pPr>
              <w:ind w:left="284"/>
              <w:rPr>
                <w:rFonts w:ascii="Arial" w:hAnsi="Arial"/>
                <w:b/>
                <w:sz w:val="20"/>
              </w:rPr>
            </w:pPr>
            <w:r w:rsidRPr="00EE2C84">
              <w:rPr>
                <w:rFonts w:ascii="Arial" w:hAnsi="Arial"/>
                <w:b/>
                <w:sz w:val="20"/>
              </w:rPr>
              <w:t>Passives und aktives Wahlrecht auf Bundesebene: 18 Jahre</w:t>
            </w:r>
          </w:p>
          <w:p w14:paraId="6A64E7E9" w14:textId="77777777" w:rsidR="006B3F36" w:rsidRPr="00EE2C84" w:rsidRDefault="006B3F36" w:rsidP="00B415AD">
            <w:pPr>
              <w:ind w:left="284"/>
              <w:rPr>
                <w:rFonts w:ascii="Arial" w:hAnsi="Arial"/>
                <w:b/>
                <w:sz w:val="20"/>
              </w:rPr>
            </w:pPr>
          </w:p>
          <w:p w14:paraId="3C21BC99" w14:textId="77777777" w:rsidR="006B3F36" w:rsidRPr="00EE2C84" w:rsidRDefault="006B3F36" w:rsidP="00B415AD">
            <w:pPr>
              <w:rPr>
                <w:rFonts w:ascii="Arial" w:hAnsi="Arial"/>
                <w:sz w:val="20"/>
              </w:rPr>
            </w:pPr>
            <w:r w:rsidRPr="00EE2C84">
              <w:rPr>
                <w:rFonts w:ascii="Arial" w:hAnsi="Arial"/>
                <w:sz w:val="20"/>
              </w:rPr>
              <w:t>3. a. Welche Instanz wählt die Regierung und wer darf diese abberufen?</w:t>
            </w:r>
          </w:p>
          <w:p w14:paraId="754D0315" w14:textId="77777777" w:rsidR="006B3F36" w:rsidRPr="00EE2C84" w:rsidRDefault="006B3F36" w:rsidP="00B415AD">
            <w:pPr>
              <w:rPr>
                <w:rFonts w:ascii="Arial" w:hAnsi="Arial"/>
                <w:sz w:val="20"/>
              </w:rPr>
            </w:pPr>
            <w:r w:rsidRPr="00EE2C84">
              <w:rPr>
                <w:rFonts w:ascii="Arial" w:hAnsi="Arial"/>
                <w:sz w:val="20"/>
              </w:rPr>
              <w:t xml:space="preserve">   </w:t>
            </w:r>
            <w:r w:rsidR="00273DB9" w:rsidRPr="00EE2C84">
              <w:rPr>
                <w:rFonts w:ascii="Arial" w:hAnsi="Arial"/>
                <w:sz w:val="20"/>
              </w:rPr>
              <w:t xml:space="preserve"> </w:t>
            </w:r>
            <w:r w:rsidRPr="00EE2C84">
              <w:rPr>
                <w:rFonts w:ascii="Arial" w:hAnsi="Arial"/>
                <w:sz w:val="20"/>
              </w:rPr>
              <w:t>b. Darf die Regierung in der Schweiz vom Nationalrat oder einer anderen Instanz abgesetzt werden?</w:t>
            </w:r>
          </w:p>
          <w:p w14:paraId="267C441A" w14:textId="77777777" w:rsidR="006B3F36" w:rsidRPr="00EE2C84" w:rsidRDefault="006B3F36" w:rsidP="00B415AD">
            <w:pPr>
              <w:rPr>
                <w:rFonts w:ascii="Arial" w:hAnsi="Arial"/>
                <w:sz w:val="20"/>
              </w:rPr>
            </w:pPr>
          </w:p>
          <w:p w14:paraId="084D5C83" w14:textId="382D1680" w:rsidR="006B3F36" w:rsidRPr="00EE2C84" w:rsidRDefault="006B3F36" w:rsidP="00B415AD">
            <w:pPr>
              <w:ind w:left="284"/>
              <w:rPr>
                <w:rFonts w:ascii="Arial" w:hAnsi="Arial"/>
                <w:b/>
                <w:sz w:val="20"/>
              </w:rPr>
            </w:pPr>
            <w:r w:rsidRPr="00EE2C84">
              <w:rPr>
                <w:rFonts w:ascii="Arial" w:hAnsi="Arial"/>
                <w:b/>
                <w:sz w:val="20"/>
              </w:rPr>
              <w:t>a. Die Regierung wird vom Bundespräsidenten ernannt und darf diese auch entlassen</w:t>
            </w:r>
            <w:r w:rsidR="00EE58AB">
              <w:rPr>
                <w:rFonts w:ascii="Arial" w:hAnsi="Arial"/>
                <w:b/>
                <w:sz w:val="20"/>
              </w:rPr>
              <w:t>.</w:t>
            </w:r>
          </w:p>
          <w:p w14:paraId="1AE2B082" w14:textId="77777777" w:rsidR="006B3F36" w:rsidRPr="00EE2C84" w:rsidRDefault="006B3F36" w:rsidP="00B415AD">
            <w:pPr>
              <w:ind w:left="284"/>
              <w:rPr>
                <w:rFonts w:ascii="Arial" w:hAnsi="Arial"/>
                <w:b/>
                <w:sz w:val="20"/>
              </w:rPr>
            </w:pPr>
            <w:r w:rsidRPr="00EE2C84">
              <w:rPr>
                <w:rFonts w:ascii="Arial" w:hAnsi="Arial"/>
                <w:b/>
                <w:sz w:val="20"/>
              </w:rPr>
              <w:t xml:space="preserve">b. Nein, weder die Bundesversammlung darf die Regierung auflösen noch umgekehrt. </w:t>
            </w:r>
          </w:p>
          <w:p w14:paraId="059A376F" w14:textId="77777777" w:rsidR="006B3F36" w:rsidRPr="00EE2C84" w:rsidRDefault="006B3F36" w:rsidP="00B415AD">
            <w:pPr>
              <w:rPr>
                <w:rFonts w:ascii="Arial" w:hAnsi="Arial"/>
                <w:b/>
                <w:sz w:val="20"/>
              </w:rPr>
            </w:pPr>
          </w:p>
          <w:p w14:paraId="084D4663" w14:textId="77777777" w:rsidR="00273DB9" w:rsidRPr="00EE2C84" w:rsidRDefault="00273DB9" w:rsidP="00B415AD">
            <w:pPr>
              <w:rPr>
                <w:rFonts w:ascii="Arial" w:hAnsi="Arial"/>
                <w:b/>
                <w:sz w:val="20"/>
              </w:rPr>
            </w:pPr>
          </w:p>
          <w:p w14:paraId="17920C20" w14:textId="77777777" w:rsidR="006B3F36" w:rsidRPr="00EE2C84" w:rsidRDefault="006B3F36" w:rsidP="00B415AD">
            <w:pPr>
              <w:ind w:left="284" w:hanging="284"/>
              <w:rPr>
                <w:rFonts w:ascii="Arial" w:hAnsi="Arial"/>
                <w:sz w:val="20"/>
              </w:rPr>
            </w:pPr>
            <w:r w:rsidRPr="00EE2C84">
              <w:rPr>
                <w:rFonts w:ascii="Arial" w:hAnsi="Arial"/>
                <w:sz w:val="20"/>
              </w:rPr>
              <w:t>4. Wer vertritt Österreich gegenüber anderen Ländern? Mit welcher Position in der Schweiz würden Sie dieses Amt vergleichen und wieso?</w:t>
            </w:r>
          </w:p>
          <w:p w14:paraId="58E7D807" w14:textId="77777777" w:rsidR="006B3F36" w:rsidRPr="00EE2C84" w:rsidRDefault="006B3F36" w:rsidP="00B415AD">
            <w:pPr>
              <w:ind w:left="284" w:hanging="284"/>
              <w:rPr>
                <w:rFonts w:ascii="Arial" w:hAnsi="Arial"/>
                <w:sz w:val="20"/>
              </w:rPr>
            </w:pPr>
          </w:p>
          <w:p w14:paraId="51576B6B" w14:textId="77777777" w:rsidR="006B3F36" w:rsidRPr="00EE2C84" w:rsidRDefault="006B3F36" w:rsidP="00B415AD">
            <w:pPr>
              <w:ind w:left="284"/>
              <w:rPr>
                <w:rFonts w:ascii="Arial" w:hAnsi="Arial"/>
                <w:b/>
                <w:sz w:val="20"/>
              </w:rPr>
            </w:pPr>
            <w:r w:rsidRPr="00EE2C84">
              <w:rPr>
                <w:rFonts w:ascii="Arial" w:hAnsi="Arial"/>
                <w:b/>
                <w:sz w:val="20"/>
              </w:rPr>
              <w:lastRenderedPageBreak/>
              <w:t>Der Bundespräsident hat diese Funktion in Österreich. In der Schweiz könnte man ebenfalls den Bundespräsidenten nennen, da er oft Staatsbesuche absolviert und Repräsentationsfunktionen wahrnimmt.</w:t>
            </w:r>
          </w:p>
          <w:p w14:paraId="21C0D0C6" w14:textId="77777777" w:rsidR="006B3F36" w:rsidRPr="00EE2C84" w:rsidRDefault="006B3F36" w:rsidP="00B415AD">
            <w:pPr>
              <w:rPr>
                <w:rFonts w:ascii="Arial" w:hAnsi="Arial"/>
                <w:b/>
                <w:sz w:val="20"/>
              </w:rPr>
            </w:pPr>
          </w:p>
          <w:p w14:paraId="7D15FACB" w14:textId="77777777" w:rsidR="006B3F36" w:rsidRPr="00EE2C84" w:rsidRDefault="006B3F36" w:rsidP="00B415AD">
            <w:pPr>
              <w:ind w:left="284" w:hanging="284"/>
              <w:rPr>
                <w:rFonts w:ascii="Arial" w:hAnsi="Arial"/>
                <w:sz w:val="20"/>
              </w:rPr>
            </w:pPr>
            <w:r w:rsidRPr="00EE2C84">
              <w:rPr>
                <w:rFonts w:ascii="Arial" w:hAnsi="Arial"/>
                <w:sz w:val="20"/>
              </w:rPr>
              <w:t>5. Welches ist wohl einer der grössten Unterschiede zwischen den Parlamentswahlen in Österreich und denen der Schweiz?</w:t>
            </w:r>
          </w:p>
          <w:p w14:paraId="4F4326CC" w14:textId="77777777" w:rsidR="00273DB9" w:rsidRPr="00EE2C84" w:rsidRDefault="00273DB9" w:rsidP="00B415AD">
            <w:pPr>
              <w:ind w:left="284" w:hanging="284"/>
              <w:rPr>
                <w:rFonts w:ascii="Arial" w:hAnsi="Arial"/>
                <w:sz w:val="20"/>
              </w:rPr>
            </w:pPr>
          </w:p>
          <w:p w14:paraId="5E342D0F" w14:textId="1220454F" w:rsidR="006B3F36" w:rsidRPr="00EE2C84" w:rsidRDefault="006B3F36" w:rsidP="00B415AD">
            <w:pPr>
              <w:ind w:left="284"/>
              <w:rPr>
                <w:rFonts w:ascii="Arial" w:hAnsi="Arial"/>
                <w:b/>
                <w:sz w:val="20"/>
              </w:rPr>
            </w:pPr>
            <w:r w:rsidRPr="00EE2C84">
              <w:rPr>
                <w:rFonts w:ascii="Arial" w:hAnsi="Arial"/>
                <w:b/>
                <w:sz w:val="20"/>
              </w:rPr>
              <w:t xml:space="preserve">In der Schweiz wird das Parlament in einer Personenwahl gewählt. In Österreich können die </w:t>
            </w:r>
            <w:r w:rsidR="00273DB9" w:rsidRPr="00EE2C84">
              <w:rPr>
                <w:rFonts w:ascii="Arial" w:hAnsi="Arial"/>
                <w:b/>
                <w:sz w:val="20"/>
              </w:rPr>
              <w:t xml:space="preserve">Wähler </w:t>
            </w:r>
            <w:r w:rsidR="00937924">
              <w:rPr>
                <w:rFonts w:ascii="Arial" w:hAnsi="Arial"/>
                <w:b/>
                <w:sz w:val="20"/>
              </w:rPr>
              <w:t>für</w:t>
            </w:r>
            <w:r w:rsidR="00273DB9" w:rsidRPr="00EE2C84">
              <w:rPr>
                <w:rFonts w:ascii="Arial" w:hAnsi="Arial"/>
                <w:b/>
                <w:sz w:val="20"/>
              </w:rPr>
              <w:t xml:space="preserve"> Parteien stimmen und haben nur zwei Vorzugsstimmen zu vergeben.</w:t>
            </w:r>
          </w:p>
          <w:p w14:paraId="12B18732" w14:textId="77777777" w:rsidR="00273DB9" w:rsidRPr="00EE2C84" w:rsidRDefault="00273DB9" w:rsidP="00B415AD">
            <w:pPr>
              <w:ind w:left="284"/>
              <w:rPr>
                <w:rFonts w:ascii="Arial" w:hAnsi="Arial"/>
                <w:b/>
                <w:sz w:val="20"/>
              </w:rPr>
            </w:pPr>
          </w:p>
          <w:p w14:paraId="3F9C4E79" w14:textId="77777777" w:rsidR="006B3F36" w:rsidRPr="00EE2C84" w:rsidRDefault="006B3F36" w:rsidP="00B415AD">
            <w:pPr>
              <w:rPr>
                <w:rFonts w:ascii="Arial" w:hAnsi="Arial"/>
                <w:b/>
                <w:sz w:val="20"/>
              </w:rPr>
            </w:pPr>
          </w:p>
          <w:p w14:paraId="6A7B5278" w14:textId="77777777" w:rsidR="006B3F36" w:rsidRPr="00EE2C84" w:rsidRDefault="006B3F36" w:rsidP="00B415AD">
            <w:pPr>
              <w:ind w:left="284" w:hanging="284"/>
              <w:rPr>
                <w:rFonts w:ascii="Arial" w:hAnsi="Arial"/>
                <w:sz w:val="20"/>
              </w:rPr>
            </w:pPr>
            <w:r w:rsidRPr="00EE2C84">
              <w:rPr>
                <w:rFonts w:ascii="Arial" w:hAnsi="Arial"/>
                <w:sz w:val="20"/>
              </w:rPr>
              <w:t>6. Sind für Sie die Bundesversammlung der Schweiz und die Bundesversammlung Österreichs vergleichbar? Begründen Sie ihre Meinung!</w:t>
            </w:r>
          </w:p>
          <w:p w14:paraId="1817AF9F" w14:textId="77777777" w:rsidR="006B3F36" w:rsidRPr="00EE2C84" w:rsidRDefault="006B3F36" w:rsidP="00B415AD">
            <w:pPr>
              <w:rPr>
                <w:rFonts w:ascii="Arial" w:hAnsi="Arial"/>
                <w:b/>
                <w:sz w:val="20"/>
              </w:rPr>
            </w:pPr>
          </w:p>
          <w:p w14:paraId="5FB91B0F" w14:textId="77777777" w:rsidR="006B3F36" w:rsidRPr="00EE2C84" w:rsidRDefault="006B3F36" w:rsidP="00B415AD">
            <w:pPr>
              <w:ind w:left="284"/>
              <w:rPr>
                <w:rFonts w:ascii="Arial" w:hAnsi="Arial"/>
                <w:b/>
                <w:sz w:val="20"/>
              </w:rPr>
            </w:pPr>
            <w:r w:rsidRPr="00EE2C84">
              <w:rPr>
                <w:rFonts w:ascii="Arial" w:hAnsi="Arial"/>
                <w:b/>
                <w:sz w:val="20"/>
              </w:rPr>
              <w:t>Verschiedene Argumente möglich: Die zwei Kammern vertreten beide jeweils Volk und Kantone respektive Bundesländer. Sie sind beide an der Gesetzgebung beteiligt. Die Wahl ist allerdings sehr unterschiedlich, ebenso die Mitbestimmung bei der Wahl des Bundespräsidenten sowie der Regierung.</w:t>
            </w:r>
          </w:p>
          <w:p w14:paraId="5B500668" w14:textId="77777777" w:rsidR="006B3F36" w:rsidRPr="00EE2C84" w:rsidRDefault="006B3F36" w:rsidP="00B415AD">
            <w:pPr>
              <w:rPr>
                <w:rFonts w:ascii="Arial" w:hAnsi="Arial"/>
                <w:b/>
                <w:sz w:val="20"/>
              </w:rPr>
            </w:pPr>
          </w:p>
          <w:p w14:paraId="2812BC91" w14:textId="77777777" w:rsidR="00273DB9" w:rsidRPr="00EE2C84" w:rsidRDefault="00273DB9" w:rsidP="00B415AD">
            <w:pPr>
              <w:rPr>
                <w:rFonts w:ascii="Arial" w:hAnsi="Arial"/>
                <w:b/>
                <w:sz w:val="20"/>
              </w:rPr>
            </w:pPr>
          </w:p>
          <w:p w14:paraId="71D8D905" w14:textId="77777777" w:rsidR="006B3F36" w:rsidRPr="00EE2C84" w:rsidRDefault="006B3F36" w:rsidP="00B415AD">
            <w:pPr>
              <w:ind w:left="284" w:hanging="284"/>
              <w:rPr>
                <w:rFonts w:ascii="Arial" w:hAnsi="Arial"/>
                <w:sz w:val="20"/>
              </w:rPr>
            </w:pPr>
            <w:r w:rsidRPr="00EE2C84">
              <w:rPr>
                <w:rFonts w:ascii="Arial" w:hAnsi="Arial"/>
                <w:sz w:val="20"/>
              </w:rPr>
              <w:t>7. In Österreich ist alleine der Bundespräsident direkt vom Volk gewählt. Welche politischen Mandate werden in der Schweiz durch eine direkte Personenwahl verteilt?</w:t>
            </w:r>
          </w:p>
          <w:p w14:paraId="270A868F" w14:textId="77777777" w:rsidR="006B3F36" w:rsidRPr="00EE2C84" w:rsidRDefault="006B3F36" w:rsidP="00B415AD">
            <w:pPr>
              <w:ind w:left="284" w:hanging="284"/>
              <w:rPr>
                <w:rFonts w:ascii="Arial" w:hAnsi="Arial"/>
                <w:b/>
                <w:sz w:val="20"/>
              </w:rPr>
            </w:pPr>
          </w:p>
          <w:p w14:paraId="59D8EB99" w14:textId="77777777" w:rsidR="006B3F36" w:rsidRPr="00EE2C84" w:rsidRDefault="00560D94" w:rsidP="00B415AD">
            <w:pPr>
              <w:ind w:left="284"/>
              <w:rPr>
                <w:rFonts w:ascii="Arial" w:hAnsi="Arial"/>
                <w:b/>
                <w:sz w:val="20"/>
              </w:rPr>
            </w:pPr>
            <w:r w:rsidRPr="00EE2C84">
              <w:rPr>
                <w:rFonts w:ascii="Arial" w:hAnsi="Arial"/>
                <w:b/>
                <w:sz w:val="20"/>
              </w:rPr>
              <w:t>Ständerat, Nationalrat</w:t>
            </w:r>
          </w:p>
          <w:p w14:paraId="71D329A4" w14:textId="77777777" w:rsidR="006B3F36" w:rsidRPr="00EE2C84" w:rsidRDefault="006B3F36" w:rsidP="00B415AD">
            <w:pPr>
              <w:rPr>
                <w:rFonts w:ascii="Arial" w:hAnsi="Arial"/>
                <w:b/>
                <w:sz w:val="20"/>
              </w:rPr>
            </w:pPr>
          </w:p>
          <w:p w14:paraId="4CF16958" w14:textId="77FAC147" w:rsidR="00560D94" w:rsidRPr="00EE2C84" w:rsidRDefault="00560D94" w:rsidP="00B415AD">
            <w:pPr>
              <w:ind w:left="284" w:hanging="284"/>
              <w:rPr>
                <w:rFonts w:ascii="Arial" w:hAnsi="Arial"/>
                <w:sz w:val="20"/>
              </w:rPr>
            </w:pPr>
            <w:r w:rsidRPr="00EE2C84">
              <w:rPr>
                <w:rFonts w:ascii="Arial" w:hAnsi="Arial"/>
                <w:sz w:val="20"/>
              </w:rPr>
              <w:t xml:space="preserve">8. Das </w:t>
            </w:r>
            <w:proofErr w:type="gramStart"/>
            <w:r w:rsidRPr="00EE2C84">
              <w:rPr>
                <w:rFonts w:ascii="Arial" w:hAnsi="Arial"/>
                <w:sz w:val="20"/>
              </w:rPr>
              <w:t>unten</w:t>
            </w:r>
            <w:r w:rsidR="00937924">
              <w:rPr>
                <w:rFonts w:ascii="Arial" w:hAnsi="Arial"/>
                <w:sz w:val="20"/>
              </w:rPr>
              <w:t xml:space="preserve"> </w:t>
            </w:r>
            <w:r w:rsidRPr="00EE2C84">
              <w:rPr>
                <w:rFonts w:ascii="Arial" w:hAnsi="Arial"/>
                <w:sz w:val="20"/>
              </w:rPr>
              <w:t>stehende</w:t>
            </w:r>
            <w:proofErr w:type="gramEnd"/>
            <w:r w:rsidRPr="00EE2C84">
              <w:rPr>
                <w:rFonts w:ascii="Arial" w:hAnsi="Arial"/>
                <w:sz w:val="20"/>
              </w:rPr>
              <w:t xml:space="preserve"> Schema zeigt die Beziehungen der verschiedenen Instanzen auf. Beschriften Sie die Lücken.</w:t>
            </w:r>
          </w:p>
          <w:p w14:paraId="64633D0B" w14:textId="77777777" w:rsidR="00076008" w:rsidRPr="00EE2C84" w:rsidRDefault="00560D94" w:rsidP="00B415AD">
            <w:pPr>
              <w:rPr>
                <w:rFonts w:ascii="Arial" w:hAnsi="Arial"/>
                <w:b/>
                <w:sz w:val="20"/>
              </w:rPr>
            </w:pPr>
            <w:r w:rsidRPr="00EE2C84">
              <w:rPr>
                <w:noProof/>
                <w:lang w:eastAsia="de-CH"/>
              </w:rPr>
              <w:drawing>
                <wp:inline distT="0" distB="0" distL="0" distR="0" wp14:anchorId="689DDA27" wp14:editId="0AC6E9C8">
                  <wp:extent cx="3635753" cy="3093057"/>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44103" cy="3100160"/>
                          </a:xfrm>
                          <a:prstGeom prst="rect">
                            <a:avLst/>
                          </a:prstGeom>
                        </pic:spPr>
                      </pic:pic>
                    </a:graphicData>
                  </a:graphic>
                </wp:inline>
              </w:drawing>
            </w:r>
          </w:p>
        </w:tc>
      </w:tr>
      <w:tr w:rsidR="00B007AF" w:rsidRPr="00EE2C84" w14:paraId="6311F701" w14:textId="77777777" w:rsidTr="00B007AF">
        <w:tc>
          <w:tcPr>
            <w:tcW w:w="9356" w:type="dxa"/>
            <w:tcBorders>
              <w:top w:val="nil"/>
              <w:left w:val="nil"/>
              <w:bottom w:val="nil"/>
              <w:right w:val="nil"/>
            </w:tcBorders>
          </w:tcPr>
          <w:p w14:paraId="2317CCA1" w14:textId="77777777" w:rsidR="00B007AF" w:rsidRPr="00B96069" w:rsidRDefault="00B007AF" w:rsidP="00B415AD">
            <w:pPr>
              <w:rPr>
                <w:rFonts w:ascii="Arial" w:hAnsi="Arial"/>
                <w:b/>
                <w:color w:val="FF0000"/>
                <w:sz w:val="20"/>
              </w:rPr>
            </w:pPr>
          </w:p>
        </w:tc>
      </w:tr>
      <w:tr w:rsidR="00273DB9" w:rsidRPr="00EE2C84" w14:paraId="75A73CC6" w14:textId="77777777" w:rsidTr="00B415AD">
        <w:tc>
          <w:tcPr>
            <w:tcW w:w="9356" w:type="dxa"/>
            <w:tcBorders>
              <w:top w:val="nil"/>
              <w:left w:val="nil"/>
              <w:bottom w:val="nil"/>
              <w:right w:val="nil"/>
            </w:tcBorders>
          </w:tcPr>
          <w:p w14:paraId="03EF642C" w14:textId="7CCDEDC4" w:rsidR="00273DB9" w:rsidRPr="00205DC7" w:rsidRDefault="00273DB9" w:rsidP="00B415AD">
            <w:pPr>
              <w:rPr>
                <w:rFonts w:ascii="Arial" w:hAnsi="Arial"/>
                <w:b/>
                <w:color w:val="FF0000"/>
                <w:sz w:val="20"/>
              </w:rPr>
            </w:pPr>
            <w:r w:rsidRPr="00205DC7">
              <w:rPr>
                <w:rFonts w:ascii="Arial" w:hAnsi="Arial"/>
                <w:b/>
                <w:color w:val="FF0000"/>
                <w:sz w:val="20"/>
              </w:rPr>
              <w:t>Aufgabe 3:</w:t>
            </w:r>
            <w:r w:rsidR="00205DC7" w:rsidRPr="00205DC7">
              <w:rPr>
                <w:rFonts w:ascii="Arial" w:hAnsi="Arial"/>
                <w:b/>
                <w:color w:val="FF0000"/>
                <w:sz w:val="20"/>
              </w:rPr>
              <w:t xml:space="preserve"> D</w:t>
            </w:r>
            <w:r w:rsidRPr="00205DC7">
              <w:rPr>
                <w:rFonts w:ascii="Arial" w:hAnsi="Arial"/>
                <w:b/>
                <w:color w:val="FF0000"/>
                <w:sz w:val="20"/>
              </w:rPr>
              <w:t xml:space="preserve">ie </w:t>
            </w:r>
            <w:r w:rsidR="00937924" w:rsidRPr="00205DC7">
              <w:rPr>
                <w:rFonts w:ascii="Arial" w:hAnsi="Arial"/>
                <w:b/>
                <w:color w:val="FF0000"/>
                <w:sz w:val="20"/>
              </w:rPr>
              <w:t>p</w:t>
            </w:r>
            <w:r w:rsidRPr="00205DC7">
              <w:rPr>
                <w:rFonts w:ascii="Arial" w:hAnsi="Arial"/>
                <w:b/>
                <w:color w:val="FF0000"/>
                <w:sz w:val="20"/>
              </w:rPr>
              <w:t>olitischen Parteien in Österreich</w:t>
            </w:r>
          </w:p>
          <w:p w14:paraId="271A04C9" w14:textId="77777777" w:rsidR="00A11624" w:rsidRDefault="00A11624" w:rsidP="00B415AD">
            <w:pPr>
              <w:rPr>
                <w:rFonts w:ascii="Arial" w:hAnsi="Arial"/>
                <w:b/>
                <w:color w:val="FF0000"/>
                <w:sz w:val="20"/>
              </w:rPr>
            </w:pPr>
          </w:p>
          <w:p w14:paraId="3F25F6DE" w14:textId="34AE8B12" w:rsidR="00273DB9" w:rsidRPr="00EE2C84" w:rsidRDefault="00937924" w:rsidP="00B415AD">
            <w:pPr>
              <w:rPr>
                <w:rFonts w:ascii="Arial" w:hAnsi="Arial"/>
                <w:b/>
                <w:sz w:val="20"/>
              </w:rPr>
            </w:pPr>
            <w:r>
              <w:rPr>
                <w:rFonts w:ascii="Arial" w:hAnsi="Arial"/>
                <w:b/>
                <w:sz w:val="20"/>
              </w:rPr>
              <w:t>i</w:t>
            </w:r>
            <w:r w:rsidR="00273DB9" w:rsidRPr="00EE2C84">
              <w:rPr>
                <w:rFonts w:ascii="Arial" w:hAnsi="Arial"/>
                <w:b/>
                <w:sz w:val="20"/>
              </w:rPr>
              <w:t>ndividuelle Lösungen</w:t>
            </w:r>
          </w:p>
          <w:p w14:paraId="2E7C67CF" w14:textId="77777777" w:rsidR="00273DB9" w:rsidRPr="00EE2C84" w:rsidRDefault="00273DB9" w:rsidP="00B415AD">
            <w:pPr>
              <w:rPr>
                <w:rFonts w:ascii="Arial" w:hAnsi="Arial"/>
                <w:color w:val="FF0000"/>
                <w:sz w:val="20"/>
              </w:rPr>
            </w:pPr>
          </w:p>
        </w:tc>
      </w:tr>
    </w:tbl>
    <w:p w14:paraId="2BD36A32" w14:textId="77777777" w:rsidR="005F2E73" w:rsidRPr="00EE2C84" w:rsidRDefault="005F2E73" w:rsidP="002E2750">
      <w:pPr>
        <w:rPr>
          <w:rFonts w:ascii="Arial" w:hAnsi="Arial"/>
          <w:b/>
          <w:sz w:val="20"/>
        </w:rPr>
      </w:pPr>
    </w:p>
    <w:sectPr w:rsidR="005F2E73" w:rsidRPr="00EE2C84" w:rsidSect="001467F6">
      <w:headerReference w:type="default" r:id="rId9"/>
      <w:footerReference w:type="default" r:id="rId10"/>
      <w:headerReference w:type="first" r:id="rId11"/>
      <w:footerReference w:type="first" r:id="rId12"/>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0F438" w14:textId="77777777" w:rsidR="00972D84" w:rsidRDefault="00972D84">
      <w:r>
        <w:separator/>
      </w:r>
    </w:p>
  </w:endnote>
  <w:endnote w:type="continuationSeparator" w:id="0">
    <w:p w14:paraId="1C7E0EA8" w14:textId="77777777" w:rsidR="00972D84" w:rsidRDefault="00972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D02E7" w14:textId="77777777"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14:paraId="637C2B4D" w14:textId="77777777" w:rsidTr="00230DFC">
      <w:trPr>
        <w:trHeight w:val="227"/>
      </w:trPr>
      <w:tc>
        <w:tcPr>
          <w:tcW w:w="2754" w:type="dxa"/>
          <w:shd w:val="clear" w:color="auto" w:fill="C7C0B9"/>
          <w:vAlign w:val="center"/>
        </w:tcPr>
        <w:p w14:paraId="2FC53A3A" w14:textId="77777777"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14:paraId="3C578289" w14:textId="77777777"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043795D8" w14:textId="31451BEC"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2065D8">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fldSimple w:instr=" NUMPAGES   \* MERGEFORMAT ">
            <w:r w:rsidR="002065D8" w:rsidRPr="002065D8">
              <w:rPr>
                <w:rFonts w:ascii="Arial" w:hAnsi="Arial"/>
                <w:b/>
                <w:noProof/>
                <w:sz w:val="16"/>
                <w:szCs w:val="16"/>
              </w:rPr>
              <w:t>2</w:t>
            </w:r>
          </w:fldSimple>
        </w:p>
      </w:tc>
    </w:tr>
  </w:tbl>
  <w:p w14:paraId="2D960CC7" w14:textId="77777777" w:rsidR="00F70D14" w:rsidRPr="00362BEB" w:rsidRDefault="00F70D14">
    <w:pPr>
      <w:pStyle w:val="Fuzeile"/>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60C08" w14:textId="77777777"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14:paraId="4DBE4EAB" w14:textId="77777777" w:rsidTr="00230DFC">
      <w:trPr>
        <w:trHeight w:val="227"/>
      </w:trPr>
      <w:tc>
        <w:tcPr>
          <w:tcW w:w="2754" w:type="dxa"/>
          <w:shd w:val="clear" w:color="auto" w:fill="C7C0B9"/>
          <w:vAlign w:val="center"/>
        </w:tcPr>
        <w:p w14:paraId="23F856C4" w14:textId="77777777"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14:paraId="0925581A" w14:textId="77777777"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78B18814" w14:textId="1A257362"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2065D8">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2065D8" w:rsidRPr="002065D8">
              <w:rPr>
                <w:rFonts w:ascii="Arial" w:hAnsi="Arial"/>
                <w:b/>
                <w:noProof/>
                <w:sz w:val="16"/>
                <w:szCs w:val="16"/>
              </w:rPr>
              <w:t>2</w:t>
            </w:r>
          </w:fldSimple>
        </w:p>
      </w:tc>
    </w:tr>
  </w:tbl>
  <w:p w14:paraId="18DCC313" w14:textId="77777777"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13F6CB" w14:textId="77777777" w:rsidR="00972D84" w:rsidRDefault="00972D84">
      <w:r>
        <w:separator/>
      </w:r>
    </w:p>
  </w:footnote>
  <w:footnote w:type="continuationSeparator" w:id="0">
    <w:p w14:paraId="2EC25EE6" w14:textId="77777777" w:rsidR="00972D84" w:rsidRDefault="00972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6374A2" w14:paraId="499FC3EE" w14:textId="77777777" w:rsidTr="006374A2">
      <w:trPr>
        <w:trHeight w:hRule="exact" w:val="624"/>
      </w:trPr>
      <w:tc>
        <w:tcPr>
          <w:tcW w:w="3329" w:type="dxa"/>
          <w:vMerge w:val="restart"/>
        </w:tcPr>
        <w:p w14:paraId="605674AF" w14:textId="77777777" w:rsidR="006374A2" w:rsidRDefault="006374A2" w:rsidP="006374A2">
          <w:pPr>
            <w:pStyle w:val="Kopfzeile"/>
          </w:pPr>
          <w:r>
            <w:rPr>
              <w:noProof/>
              <w:lang w:eastAsia="de-CH"/>
            </w:rPr>
            <w:drawing>
              <wp:inline distT="0" distB="0" distL="0" distR="0" wp14:anchorId="0D719888" wp14:editId="59F55D11">
                <wp:extent cx="1982237" cy="50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6F6D2FC2" w14:textId="77777777" w:rsidR="006374A2" w:rsidRDefault="00B27C80" w:rsidP="003E371A">
          <w:pPr>
            <w:pStyle w:val="Kopfzeile"/>
            <w:jc w:val="right"/>
            <w:rPr>
              <w:rFonts w:ascii="Arial" w:hAnsi="Arial"/>
              <w:b/>
              <w:sz w:val="24"/>
              <w:szCs w:val="24"/>
            </w:rPr>
          </w:pPr>
          <w:r>
            <w:rPr>
              <w:rFonts w:ascii="Arial" w:hAnsi="Arial"/>
              <w:b/>
              <w:sz w:val="24"/>
              <w:szCs w:val="24"/>
            </w:rPr>
            <w:t>Aufgaben</w:t>
          </w:r>
        </w:p>
        <w:p w14:paraId="6FC73DEE" w14:textId="5E1B910F" w:rsidR="00C41DD9" w:rsidRPr="002D01FD" w:rsidRDefault="00C41DD9" w:rsidP="003E371A">
          <w:pPr>
            <w:pStyle w:val="Kopfzeile"/>
            <w:jc w:val="right"/>
            <w:rPr>
              <w:rFonts w:ascii="Arial" w:hAnsi="Arial"/>
              <w:b/>
              <w:sz w:val="24"/>
              <w:szCs w:val="24"/>
            </w:rPr>
          </w:pPr>
          <w:r>
            <w:rPr>
              <w:rFonts w:ascii="Arial" w:hAnsi="Arial"/>
              <w:b/>
              <w:sz w:val="24"/>
              <w:szCs w:val="24"/>
            </w:rPr>
            <w:t>Lösungen</w:t>
          </w:r>
        </w:p>
      </w:tc>
    </w:tr>
    <w:tr w:rsidR="006374A2" w14:paraId="4A73CD3B" w14:textId="77777777" w:rsidTr="006374A2">
      <w:trPr>
        <w:trHeight w:hRule="exact" w:val="192"/>
      </w:trPr>
      <w:tc>
        <w:tcPr>
          <w:tcW w:w="3329" w:type="dxa"/>
          <w:vMerge/>
        </w:tcPr>
        <w:p w14:paraId="112C4DAB" w14:textId="77777777" w:rsidR="006374A2" w:rsidRDefault="006374A2" w:rsidP="003E371A">
          <w:pPr>
            <w:pStyle w:val="Kopfzeile"/>
          </w:pPr>
        </w:p>
      </w:tc>
      <w:tc>
        <w:tcPr>
          <w:tcW w:w="6027" w:type="dxa"/>
          <w:vAlign w:val="bottom"/>
        </w:tcPr>
        <w:p w14:paraId="6BAC422E" w14:textId="77777777" w:rsidR="006374A2" w:rsidRPr="002D01FD" w:rsidRDefault="006374A2" w:rsidP="003E371A">
          <w:pPr>
            <w:pStyle w:val="Kopfzeile"/>
            <w:jc w:val="right"/>
            <w:rPr>
              <w:rFonts w:ascii="Arial" w:hAnsi="Arial"/>
              <w:b/>
              <w:sz w:val="24"/>
              <w:szCs w:val="24"/>
            </w:rPr>
          </w:pPr>
        </w:p>
      </w:tc>
    </w:tr>
    <w:tr w:rsidR="00F70D14" w14:paraId="10109647" w14:textId="77777777" w:rsidTr="003E371A">
      <w:trPr>
        <w:trHeight w:hRule="exact" w:val="227"/>
      </w:trPr>
      <w:tc>
        <w:tcPr>
          <w:tcW w:w="9356" w:type="dxa"/>
          <w:gridSpan w:val="2"/>
        </w:tcPr>
        <w:p w14:paraId="57952746" w14:textId="77777777" w:rsidR="00F70D14" w:rsidRDefault="00F70D14" w:rsidP="003E371A">
          <w:pPr>
            <w:pStyle w:val="Kopfzeile"/>
          </w:pPr>
        </w:p>
      </w:tc>
    </w:tr>
    <w:tr w:rsidR="00F70D14" w14:paraId="30E336DC" w14:textId="77777777" w:rsidTr="003E371A">
      <w:trPr>
        <w:trHeight w:val="227"/>
      </w:trPr>
      <w:tc>
        <w:tcPr>
          <w:tcW w:w="9356" w:type="dxa"/>
          <w:gridSpan w:val="2"/>
          <w:shd w:val="clear" w:color="auto" w:fill="C7C0B9"/>
          <w:vAlign w:val="center"/>
        </w:tcPr>
        <w:p w14:paraId="6761E035" w14:textId="18318D4A" w:rsidR="00F70D14" w:rsidRPr="00AF5072" w:rsidRDefault="00342855" w:rsidP="00342855">
          <w:pPr>
            <w:pStyle w:val="Kopfzeile"/>
            <w:jc w:val="right"/>
            <w:rPr>
              <w:rFonts w:ascii="Arial" w:hAnsi="Arial"/>
              <w:b/>
              <w:sz w:val="18"/>
              <w:szCs w:val="18"/>
            </w:rPr>
          </w:pPr>
          <w:r>
            <w:rPr>
              <w:rFonts w:ascii="Arial" w:hAnsi="Arial"/>
              <w:b/>
              <w:sz w:val="18"/>
              <w:szCs w:val="18"/>
            </w:rPr>
            <w:t>Politik unserer Nachbarn:</w:t>
          </w:r>
          <w:r w:rsidR="00DD3292">
            <w:rPr>
              <w:rFonts w:ascii="Arial" w:hAnsi="Arial"/>
              <w:b/>
              <w:sz w:val="18"/>
              <w:szCs w:val="18"/>
            </w:rPr>
            <w:t xml:space="preserve"> Österreich</w:t>
          </w:r>
          <w:r>
            <w:rPr>
              <w:rFonts w:ascii="Arial" w:hAnsi="Arial"/>
              <w:b/>
              <w:sz w:val="18"/>
              <w:szCs w:val="18"/>
            </w:rPr>
            <w:t xml:space="preserve"> </w:t>
          </w:r>
        </w:p>
      </w:tc>
    </w:tr>
  </w:tbl>
  <w:p w14:paraId="17BC5517" w14:textId="77777777" w:rsidR="00F70D14" w:rsidRPr="00DC0DD0" w:rsidRDefault="00F70D14">
    <w:pPr>
      <w:pStyle w:val="Kopfzeile"/>
      <w:rPr>
        <w:rFonts w:ascii="Arial" w:hAnsi="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68" w:type="dxa"/>
        <w:right w:w="68" w:type="dxa"/>
      </w:tblCellMar>
      <w:tblLook w:val="04A0" w:firstRow="1" w:lastRow="0" w:firstColumn="1" w:lastColumn="0" w:noHBand="0" w:noVBand="1"/>
    </w:tblPr>
    <w:tblGrid>
      <w:gridCol w:w="2762"/>
      <w:gridCol w:w="170"/>
      <w:gridCol w:w="397"/>
      <w:gridCol w:w="6027"/>
    </w:tblGrid>
    <w:tr w:rsidR="0001502A" w14:paraId="6ED5874C" w14:textId="77777777" w:rsidTr="006A7594">
      <w:trPr>
        <w:trHeight w:hRule="exact" w:val="624"/>
      </w:trPr>
      <w:tc>
        <w:tcPr>
          <w:tcW w:w="3329" w:type="dxa"/>
          <w:gridSpan w:val="3"/>
          <w:vMerge w:val="restart"/>
          <w:shd w:val="clear" w:color="auto" w:fill="auto"/>
        </w:tcPr>
        <w:p w14:paraId="7867020E" w14:textId="77777777" w:rsidR="0001502A" w:rsidRDefault="0001502A" w:rsidP="0001502A">
          <w:pPr>
            <w:pStyle w:val="Kopfzeile"/>
          </w:pPr>
          <w:r>
            <w:rPr>
              <w:noProof/>
              <w:lang w:eastAsia="de-CH"/>
            </w:rPr>
            <w:drawing>
              <wp:inline distT="0" distB="0" distL="0" distR="0" wp14:anchorId="19E478D9" wp14:editId="6CFCDF71">
                <wp:extent cx="1981200" cy="504825"/>
                <wp:effectExtent l="0" t="0" r="0" b="9525"/>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504825"/>
                        </a:xfrm>
                        <a:prstGeom prst="rect">
                          <a:avLst/>
                        </a:prstGeom>
                        <a:noFill/>
                        <a:ln>
                          <a:noFill/>
                        </a:ln>
                      </pic:spPr>
                    </pic:pic>
                  </a:graphicData>
                </a:graphic>
              </wp:inline>
            </w:drawing>
          </w:r>
        </w:p>
        <w:p w14:paraId="22C6C20F" w14:textId="77777777" w:rsidR="0001502A" w:rsidRDefault="0001502A" w:rsidP="0001502A">
          <w:pPr>
            <w:pStyle w:val="Kopfzeile"/>
          </w:pPr>
        </w:p>
        <w:p w14:paraId="3E0F6D60" w14:textId="77777777" w:rsidR="0001502A" w:rsidRPr="0008046F" w:rsidRDefault="0001502A" w:rsidP="0001502A">
          <w:pPr>
            <w:jc w:val="center"/>
          </w:pPr>
        </w:p>
      </w:tc>
      <w:tc>
        <w:tcPr>
          <w:tcW w:w="6027" w:type="dxa"/>
          <w:shd w:val="clear" w:color="auto" w:fill="auto"/>
          <w:vAlign w:val="bottom"/>
        </w:tcPr>
        <w:p w14:paraId="4625DBAB" w14:textId="77777777" w:rsidR="0001502A" w:rsidRDefault="0001502A" w:rsidP="0001502A">
          <w:pPr>
            <w:pStyle w:val="Kopfzeile"/>
            <w:jc w:val="right"/>
            <w:rPr>
              <w:rFonts w:ascii="Arial" w:hAnsi="Arial"/>
              <w:b/>
              <w:sz w:val="24"/>
              <w:szCs w:val="24"/>
            </w:rPr>
          </w:pPr>
          <w:r>
            <w:rPr>
              <w:rFonts w:ascii="Arial" w:hAnsi="Arial"/>
              <w:b/>
              <w:sz w:val="24"/>
              <w:szCs w:val="24"/>
            </w:rPr>
            <w:t>Aufgaben</w:t>
          </w:r>
        </w:p>
        <w:p w14:paraId="70E3D0FE" w14:textId="3DBEBE7C" w:rsidR="0001502A" w:rsidRPr="00435699" w:rsidRDefault="0001502A" w:rsidP="0001502A">
          <w:pPr>
            <w:pStyle w:val="Kopfzeile"/>
            <w:jc w:val="right"/>
            <w:rPr>
              <w:rFonts w:ascii="Arial" w:hAnsi="Arial"/>
              <w:b/>
              <w:sz w:val="24"/>
              <w:szCs w:val="24"/>
            </w:rPr>
          </w:pPr>
          <w:r>
            <w:rPr>
              <w:rFonts w:ascii="Arial" w:hAnsi="Arial"/>
              <w:b/>
              <w:sz w:val="24"/>
              <w:szCs w:val="24"/>
            </w:rPr>
            <w:t>Lösungen</w:t>
          </w:r>
        </w:p>
      </w:tc>
    </w:tr>
    <w:tr w:rsidR="0001502A" w14:paraId="7C66B39D" w14:textId="77777777" w:rsidTr="006A7594">
      <w:trPr>
        <w:trHeight w:hRule="exact" w:val="192"/>
      </w:trPr>
      <w:tc>
        <w:tcPr>
          <w:tcW w:w="3329" w:type="dxa"/>
          <w:gridSpan w:val="3"/>
          <w:vMerge/>
          <w:shd w:val="clear" w:color="auto" w:fill="auto"/>
        </w:tcPr>
        <w:p w14:paraId="10B46586" w14:textId="77777777" w:rsidR="0001502A" w:rsidRDefault="0001502A" w:rsidP="0001502A">
          <w:pPr>
            <w:pStyle w:val="Kopfzeile"/>
          </w:pPr>
        </w:p>
      </w:tc>
      <w:tc>
        <w:tcPr>
          <w:tcW w:w="6027" w:type="dxa"/>
          <w:shd w:val="clear" w:color="auto" w:fill="auto"/>
          <w:vAlign w:val="bottom"/>
        </w:tcPr>
        <w:p w14:paraId="73A78358" w14:textId="77777777" w:rsidR="0001502A" w:rsidRPr="00435699" w:rsidRDefault="0001502A" w:rsidP="0001502A">
          <w:pPr>
            <w:pStyle w:val="Kopfzeile"/>
            <w:jc w:val="right"/>
            <w:rPr>
              <w:rFonts w:ascii="Arial" w:hAnsi="Arial"/>
              <w:b/>
              <w:sz w:val="24"/>
              <w:szCs w:val="24"/>
            </w:rPr>
          </w:pPr>
        </w:p>
      </w:tc>
    </w:tr>
    <w:tr w:rsidR="0001502A" w14:paraId="6BA234C6" w14:textId="77777777" w:rsidTr="006A7594">
      <w:trPr>
        <w:trHeight w:hRule="exact" w:val="227"/>
      </w:trPr>
      <w:tc>
        <w:tcPr>
          <w:tcW w:w="9356" w:type="dxa"/>
          <w:gridSpan w:val="4"/>
          <w:shd w:val="clear" w:color="auto" w:fill="auto"/>
        </w:tcPr>
        <w:p w14:paraId="0B057690" w14:textId="77777777" w:rsidR="0001502A" w:rsidRPr="00435699" w:rsidRDefault="0001502A" w:rsidP="0001502A">
          <w:pPr>
            <w:pStyle w:val="Kopfzeile"/>
            <w:rPr>
              <w:rFonts w:ascii="Arial" w:hAnsi="Arial"/>
              <w:sz w:val="20"/>
            </w:rPr>
          </w:pPr>
        </w:p>
      </w:tc>
    </w:tr>
    <w:tr w:rsidR="0001502A" w14:paraId="555E8431" w14:textId="77777777" w:rsidTr="006A7594">
      <w:trPr>
        <w:trHeight w:hRule="exact" w:val="227"/>
      </w:trPr>
      <w:tc>
        <w:tcPr>
          <w:tcW w:w="2762" w:type="dxa"/>
          <w:vMerge w:val="restart"/>
          <w:shd w:val="clear" w:color="auto" w:fill="auto"/>
          <w:vAlign w:val="center"/>
        </w:tcPr>
        <w:p w14:paraId="48CF6E30" w14:textId="77777777" w:rsidR="0001502A" w:rsidRPr="00435699" w:rsidRDefault="0001502A" w:rsidP="0001502A">
          <w:pPr>
            <w:pStyle w:val="Kopfzeile"/>
            <w:rPr>
              <w:rFonts w:ascii="Arial" w:hAnsi="Arial"/>
              <w:b/>
              <w:sz w:val="30"/>
              <w:szCs w:val="30"/>
            </w:rPr>
          </w:pPr>
          <w:r>
            <w:rPr>
              <w:rFonts w:ascii="Arial" w:hAnsi="Arial"/>
              <w:b/>
              <w:noProof/>
              <w:sz w:val="30"/>
              <w:szCs w:val="30"/>
              <w:lang w:eastAsia="de-CH"/>
            </w:rPr>
            <w:drawing>
              <wp:inline distT="0" distB="0" distL="0" distR="0" wp14:anchorId="3C14DE3F" wp14:editId="079EFBD2">
                <wp:extent cx="1661709" cy="936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ser.jpg"/>
                        <pic:cNvPicPr/>
                      </pic:nvPicPr>
                      <pic:blipFill>
                        <a:blip r:embed="rId2"/>
                        <a:stretch>
                          <a:fillRect/>
                        </a:stretch>
                      </pic:blipFill>
                      <pic:spPr>
                        <a:xfrm>
                          <a:off x="0" y="0"/>
                          <a:ext cx="1661709" cy="936000"/>
                        </a:xfrm>
                        <a:prstGeom prst="rect">
                          <a:avLst/>
                        </a:prstGeom>
                      </pic:spPr>
                    </pic:pic>
                  </a:graphicData>
                </a:graphic>
              </wp:inline>
            </w:drawing>
          </w:r>
        </w:p>
      </w:tc>
      <w:tc>
        <w:tcPr>
          <w:tcW w:w="170" w:type="dxa"/>
          <w:vMerge w:val="restart"/>
          <w:tcBorders>
            <w:left w:val="nil"/>
          </w:tcBorders>
          <w:shd w:val="clear" w:color="auto" w:fill="auto"/>
        </w:tcPr>
        <w:p w14:paraId="58C314C2" w14:textId="77777777" w:rsidR="0001502A" w:rsidRDefault="0001502A" w:rsidP="0001502A">
          <w:pPr>
            <w:pStyle w:val="Kopfzeile"/>
          </w:pPr>
        </w:p>
      </w:tc>
      <w:tc>
        <w:tcPr>
          <w:tcW w:w="6424" w:type="dxa"/>
          <w:gridSpan w:val="2"/>
          <w:shd w:val="clear" w:color="auto" w:fill="C7C0B9"/>
          <w:vAlign w:val="center"/>
        </w:tcPr>
        <w:p w14:paraId="4F0030D7" w14:textId="77777777" w:rsidR="0001502A" w:rsidRPr="00435699" w:rsidRDefault="0001502A" w:rsidP="0001502A">
          <w:pPr>
            <w:pStyle w:val="Kopfzeile"/>
            <w:rPr>
              <w:rFonts w:ascii="Arial" w:hAnsi="Arial"/>
              <w:sz w:val="18"/>
              <w:szCs w:val="18"/>
            </w:rPr>
          </w:pPr>
        </w:p>
      </w:tc>
    </w:tr>
    <w:tr w:rsidR="0001502A" w14:paraId="06DE0058" w14:textId="77777777" w:rsidTr="006A7594">
      <w:trPr>
        <w:trHeight w:hRule="exact" w:val="567"/>
      </w:trPr>
      <w:tc>
        <w:tcPr>
          <w:tcW w:w="2762" w:type="dxa"/>
          <w:vMerge/>
          <w:shd w:val="clear" w:color="auto" w:fill="auto"/>
        </w:tcPr>
        <w:p w14:paraId="26022EB5" w14:textId="77777777" w:rsidR="0001502A" w:rsidRDefault="0001502A" w:rsidP="0001502A">
          <w:pPr>
            <w:pStyle w:val="Kopfzeile"/>
          </w:pPr>
        </w:p>
      </w:tc>
      <w:tc>
        <w:tcPr>
          <w:tcW w:w="170" w:type="dxa"/>
          <w:vMerge/>
          <w:tcBorders>
            <w:left w:val="nil"/>
          </w:tcBorders>
          <w:shd w:val="clear" w:color="auto" w:fill="auto"/>
        </w:tcPr>
        <w:p w14:paraId="3CC6A69A" w14:textId="77777777" w:rsidR="0001502A" w:rsidRDefault="0001502A" w:rsidP="0001502A">
          <w:pPr>
            <w:pStyle w:val="Kopfzeile"/>
          </w:pPr>
        </w:p>
      </w:tc>
      <w:tc>
        <w:tcPr>
          <w:tcW w:w="6424" w:type="dxa"/>
          <w:gridSpan w:val="2"/>
          <w:shd w:val="clear" w:color="auto" w:fill="EAEAEA"/>
          <w:vAlign w:val="bottom"/>
        </w:tcPr>
        <w:p w14:paraId="2BF23B69" w14:textId="77777777" w:rsidR="0001502A" w:rsidRPr="00435699" w:rsidRDefault="0001502A" w:rsidP="0001502A">
          <w:pPr>
            <w:pStyle w:val="Kopfzeile"/>
            <w:rPr>
              <w:rFonts w:ascii="Arial" w:hAnsi="Arial"/>
              <w:b/>
              <w:sz w:val="24"/>
              <w:szCs w:val="24"/>
            </w:rPr>
          </w:pPr>
          <w:r w:rsidRPr="00435699">
            <w:rPr>
              <w:rFonts w:ascii="Arial" w:hAnsi="Arial"/>
              <w:b/>
              <w:sz w:val="24"/>
              <w:szCs w:val="24"/>
            </w:rPr>
            <w:t>Politik unserer Nachbarn</w:t>
          </w:r>
        </w:p>
      </w:tc>
    </w:tr>
    <w:tr w:rsidR="0001502A" w14:paraId="5373BB47" w14:textId="77777777" w:rsidTr="006A7594">
      <w:trPr>
        <w:trHeight w:hRule="exact" w:val="680"/>
      </w:trPr>
      <w:tc>
        <w:tcPr>
          <w:tcW w:w="2762" w:type="dxa"/>
          <w:vMerge/>
          <w:shd w:val="clear" w:color="auto" w:fill="auto"/>
        </w:tcPr>
        <w:p w14:paraId="0DBFD13E" w14:textId="77777777" w:rsidR="0001502A" w:rsidRDefault="0001502A" w:rsidP="0001502A">
          <w:pPr>
            <w:pStyle w:val="Kopfzeile"/>
          </w:pPr>
        </w:p>
      </w:tc>
      <w:tc>
        <w:tcPr>
          <w:tcW w:w="170" w:type="dxa"/>
          <w:vMerge/>
          <w:tcBorders>
            <w:left w:val="nil"/>
          </w:tcBorders>
          <w:shd w:val="clear" w:color="auto" w:fill="auto"/>
        </w:tcPr>
        <w:p w14:paraId="12CADD84" w14:textId="77777777" w:rsidR="0001502A" w:rsidRDefault="0001502A" w:rsidP="0001502A">
          <w:pPr>
            <w:pStyle w:val="Kopfzeile"/>
          </w:pPr>
        </w:p>
      </w:tc>
      <w:tc>
        <w:tcPr>
          <w:tcW w:w="6424" w:type="dxa"/>
          <w:gridSpan w:val="2"/>
          <w:shd w:val="clear" w:color="auto" w:fill="EAEAEA"/>
          <w:vAlign w:val="center"/>
        </w:tcPr>
        <w:p w14:paraId="0BA0C7F4" w14:textId="77777777" w:rsidR="0001502A" w:rsidRPr="00435699" w:rsidRDefault="0001502A" w:rsidP="0001502A">
          <w:pPr>
            <w:pStyle w:val="Kopfzeile"/>
            <w:rPr>
              <w:rFonts w:ascii="Arial" w:hAnsi="Arial"/>
              <w:sz w:val="18"/>
              <w:szCs w:val="18"/>
            </w:rPr>
          </w:pPr>
          <w:r>
            <w:rPr>
              <w:rFonts w:ascii="Arial" w:hAnsi="Arial"/>
              <w:sz w:val="18"/>
              <w:szCs w:val="18"/>
            </w:rPr>
            <w:t>Österreich</w:t>
          </w:r>
        </w:p>
        <w:p w14:paraId="32239B8E" w14:textId="77777777" w:rsidR="0001502A" w:rsidRPr="00435699" w:rsidRDefault="0001502A" w:rsidP="0001502A">
          <w:pPr>
            <w:pStyle w:val="Kopfzeile"/>
            <w:rPr>
              <w:rFonts w:ascii="Arial" w:hAnsi="Arial"/>
              <w:sz w:val="18"/>
              <w:szCs w:val="18"/>
            </w:rPr>
          </w:pPr>
        </w:p>
        <w:p w14:paraId="1B136E1B" w14:textId="77777777" w:rsidR="0001502A" w:rsidRPr="00435699" w:rsidRDefault="0001502A" w:rsidP="0001502A">
          <w:pPr>
            <w:pStyle w:val="Kopfzeile"/>
            <w:rPr>
              <w:sz w:val="18"/>
              <w:szCs w:val="18"/>
            </w:rPr>
          </w:pPr>
          <w:bookmarkStart w:id="1" w:name="Laufzeit_Kopfzeile"/>
          <w:r>
            <w:rPr>
              <w:rFonts w:ascii="Arial" w:hAnsi="Arial"/>
              <w:sz w:val="18"/>
              <w:szCs w:val="18"/>
            </w:rPr>
            <w:t>03:32</w:t>
          </w:r>
          <w:r w:rsidRPr="00FE0A43">
            <w:rPr>
              <w:rFonts w:ascii="Arial" w:hAnsi="Arial"/>
              <w:sz w:val="18"/>
              <w:szCs w:val="18"/>
            </w:rPr>
            <w:t xml:space="preserve"> Minuten</w:t>
          </w:r>
          <w:bookmarkEnd w:id="1"/>
        </w:p>
      </w:tc>
    </w:tr>
  </w:tbl>
  <w:p w14:paraId="76437EBC" w14:textId="2049EF59" w:rsidR="0001502A" w:rsidRDefault="0001502A">
    <w:pPr>
      <w:pStyle w:val="Kopfzeile"/>
      <w:rPr>
        <w:rFonts w:ascii="Arial" w:hAnsi="Arial"/>
        <w:sz w:val="20"/>
      </w:rPr>
    </w:pPr>
  </w:p>
  <w:p w14:paraId="4F6FFAEE" w14:textId="77777777" w:rsidR="0001502A" w:rsidRPr="00DC0DD0" w:rsidRDefault="0001502A">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52D91706"/>
    <w:multiLevelType w:val="hybridMultilevel"/>
    <w:tmpl w:val="6B2C0F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4D6697E"/>
    <w:multiLevelType w:val="hybridMultilevel"/>
    <w:tmpl w:val="99EA13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745E0266"/>
    <w:multiLevelType w:val="hybridMultilevel"/>
    <w:tmpl w:val="52306F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0"/>
  </w:num>
  <w:num w:numId="2">
    <w:abstractNumId w:val="15"/>
  </w:num>
  <w:num w:numId="3">
    <w:abstractNumId w:val="6"/>
  </w:num>
  <w:num w:numId="4">
    <w:abstractNumId w:val="23"/>
  </w:num>
  <w:num w:numId="5">
    <w:abstractNumId w:val="21"/>
  </w:num>
  <w:num w:numId="6">
    <w:abstractNumId w:val="19"/>
  </w:num>
  <w:num w:numId="7">
    <w:abstractNumId w:val="9"/>
  </w:num>
  <w:num w:numId="8">
    <w:abstractNumId w:val="2"/>
  </w:num>
  <w:num w:numId="9">
    <w:abstractNumId w:val="20"/>
  </w:num>
  <w:num w:numId="10">
    <w:abstractNumId w:val="3"/>
  </w:num>
  <w:num w:numId="11">
    <w:abstractNumId w:val="14"/>
  </w:num>
  <w:num w:numId="12">
    <w:abstractNumId w:val="1"/>
  </w:num>
  <w:num w:numId="13">
    <w:abstractNumId w:val="4"/>
  </w:num>
  <w:num w:numId="14">
    <w:abstractNumId w:val="0"/>
  </w:num>
  <w:num w:numId="15">
    <w:abstractNumId w:val="18"/>
  </w:num>
  <w:num w:numId="16">
    <w:abstractNumId w:val="5"/>
  </w:num>
  <w:num w:numId="17">
    <w:abstractNumId w:val="24"/>
  </w:num>
  <w:num w:numId="18">
    <w:abstractNumId w:val="11"/>
  </w:num>
  <w:num w:numId="19">
    <w:abstractNumId w:val="7"/>
  </w:num>
  <w:num w:numId="20">
    <w:abstractNumId w:val="12"/>
  </w:num>
  <w:num w:numId="21">
    <w:abstractNumId w:val="8"/>
  </w:num>
  <w:num w:numId="22">
    <w:abstractNumId w:val="13"/>
  </w:num>
  <w:num w:numId="23">
    <w:abstractNumId w:val="17"/>
  </w:num>
  <w:num w:numId="24">
    <w:abstractNumId w:val="16"/>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709"/>
  <w:autoHyphenation/>
  <w:hyphenationZone w:val="425"/>
  <w:doNotShadeFormData/>
  <w:noPunctuationKerning/>
  <w:characterSpacingControl w:val="doNotCompress"/>
  <w:hdrShapeDefaults>
    <o:shapedefaults v:ext="edit" spidmax="4097">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BEC"/>
    <w:rsid w:val="00012008"/>
    <w:rsid w:val="00014339"/>
    <w:rsid w:val="0001502A"/>
    <w:rsid w:val="00034C0B"/>
    <w:rsid w:val="00042516"/>
    <w:rsid w:val="0004298A"/>
    <w:rsid w:val="00046687"/>
    <w:rsid w:val="000508C4"/>
    <w:rsid w:val="000542A1"/>
    <w:rsid w:val="00054A08"/>
    <w:rsid w:val="00056661"/>
    <w:rsid w:val="00065561"/>
    <w:rsid w:val="00071CAA"/>
    <w:rsid w:val="00073AB1"/>
    <w:rsid w:val="00076008"/>
    <w:rsid w:val="000819E5"/>
    <w:rsid w:val="00085A93"/>
    <w:rsid w:val="00086C9A"/>
    <w:rsid w:val="00087330"/>
    <w:rsid w:val="00090A9C"/>
    <w:rsid w:val="00090FA0"/>
    <w:rsid w:val="000A5BEC"/>
    <w:rsid w:val="000B40B0"/>
    <w:rsid w:val="000B73FE"/>
    <w:rsid w:val="000C21CF"/>
    <w:rsid w:val="000C578C"/>
    <w:rsid w:val="000E08E1"/>
    <w:rsid w:val="000F5987"/>
    <w:rsid w:val="000F5BE7"/>
    <w:rsid w:val="00101BE1"/>
    <w:rsid w:val="001065E3"/>
    <w:rsid w:val="001107C0"/>
    <w:rsid w:val="00114139"/>
    <w:rsid w:val="00116EFB"/>
    <w:rsid w:val="001205C5"/>
    <w:rsid w:val="0013281A"/>
    <w:rsid w:val="00143CB8"/>
    <w:rsid w:val="001467F6"/>
    <w:rsid w:val="001628E6"/>
    <w:rsid w:val="00166279"/>
    <w:rsid w:val="0017552C"/>
    <w:rsid w:val="00177A86"/>
    <w:rsid w:val="0018786F"/>
    <w:rsid w:val="00194162"/>
    <w:rsid w:val="001A091D"/>
    <w:rsid w:val="001B22A4"/>
    <w:rsid w:val="001B3C76"/>
    <w:rsid w:val="001C544E"/>
    <w:rsid w:val="001E04EE"/>
    <w:rsid w:val="001F448D"/>
    <w:rsid w:val="002049FF"/>
    <w:rsid w:val="00205DC7"/>
    <w:rsid w:val="002065D8"/>
    <w:rsid w:val="00220784"/>
    <w:rsid w:val="00224B93"/>
    <w:rsid w:val="00226E71"/>
    <w:rsid w:val="00227596"/>
    <w:rsid w:val="00230DFC"/>
    <w:rsid w:val="002338AA"/>
    <w:rsid w:val="00233B90"/>
    <w:rsid w:val="00237581"/>
    <w:rsid w:val="0024337E"/>
    <w:rsid w:val="00246829"/>
    <w:rsid w:val="002558F8"/>
    <w:rsid w:val="00257F9B"/>
    <w:rsid w:val="00263C4D"/>
    <w:rsid w:val="00273DB9"/>
    <w:rsid w:val="00283347"/>
    <w:rsid w:val="00293E12"/>
    <w:rsid w:val="002B11F1"/>
    <w:rsid w:val="002B5488"/>
    <w:rsid w:val="002B69DF"/>
    <w:rsid w:val="002C56FA"/>
    <w:rsid w:val="002D00AC"/>
    <w:rsid w:val="002E2750"/>
    <w:rsid w:val="002F2D5C"/>
    <w:rsid w:val="002F58BB"/>
    <w:rsid w:val="00305628"/>
    <w:rsid w:val="0031355D"/>
    <w:rsid w:val="00313588"/>
    <w:rsid w:val="00321FD2"/>
    <w:rsid w:val="00323D0D"/>
    <w:rsid w:val="00323E82"/>
    <w:rsid w:val="00330A77"/>
    <w:rsid w:val="00336D76"/>
    <w:rsid w:val="0033767B"/>
    <w:rsid w:val="00342855"/>
    <w:rsid w:val="003429F6"/>
    <w:rsid w:val="0034512E"/>
    <w:rsid w:val="00347764"/>
    <w:rsid w:val="00362BEB"/>
    <w:rsid w:val="00367A3B"/>
    <w:rsid w:val="00383231"/>
    <w:rsid w:val="00386693"/>
    <w:rsid w:val="003944BE"/>
    <w:rsid w:val="003D05EC"/>
    <w:rsid w:val="003D4A61"/>
    <w:rsid w:val="003E371A"/>
    <w:rsid w:val="003E7DD1"/>
    <w:rsid w:val="0040456B"/>
    <w:rsid w:val="00407634"/>
    <w:rsid w:val="00410E4C"/>
    <w:rsid w:val="004162E1"/>
    <w:rsid w:val="00427C26"/>
    <w:rsid w:val="00430A31"/>
    <w:rsid w:val="0044293F"/>
    <w:rsid w:val="00442A37"/>
    <w:rsid w:val="00452150"/>
    <w:rsid w:val="00454924"/>
    <w:rsid w:val="00457F2D"/>
    <w:rsid w:val="004617BB"/>
    <w:rsid w:val="00461BF0"/>
    <w:rsid w:val="00480092"/>
    <w:rsid w:val="00483BAA"/>
    <w:rsid w:val="00485C23"/>
    <w:rsid w:val="00497544"/>
    <w:rsid w:val="004B6E8A"/>
    <w:rsid w:val="004D49D5"/>
    <w:rsid w:val="004E267D"/>
    <w:rsid w:val="004E5D66"/>
    <w:rsid w:val="0050005B"/>
    <w:rsid w:val="00502146"/>
    <w:rsid w:val="00516997"/>
    <w:rsid w:val="0052112C"/>
    <w:rsid w:val="00522D91"/>
    <w:rsid w:val="00524DCA"/>
    <w:rsid w:val="005301DE"/>
    <w:rsid w:val="00535A48"/>
    <w:rsid w:val="00537C46"/>
    <w:rsid w:val="005426D3"/>
    <w:rsid w:val="005430EF"/>
    <w:rsid w:val="005469AD"/>
    <w:rsid w:val="0055473E"/>
    <w:rsid w:val="00560D94"/>
    <w:rsid w:val="005714A1"/>
    <w:rsid w:val="005744E6"/>
    <w:rsid w:val="0058095E"/>
    <w:rsid w:val="005841F8"/>
    <w:rsid w:val="00591986"/>
    <w:rsid w:val="005A53B4"/>
    <w:rsid w:val="005B0B74"/>
    <w:rsid w:val="005B25FB"/>
    <w:rsid w:val="005B6207"/>
    <w:rsid w:val="005B7135"/>
    <w:rsid w:val="005D1E03"/>
    <w:rsid w:val="005D5909"/>
    <w:rsid w:val="005D5B63"/>
    <w:rsid w:val="005D6A8A"/>
    <w:rsid w:val="005D7D38"/>
    <w:rsid w:val="005F2E73"/>
    <w:rsid w:val="005F6BBF"/>
    <w:rsid w:val="00614018"/>
    <w:rsid w:val="006179A3"/>
    <w:rsid w:val="00626EA3"/>
    <w:rsid w:val="006270C4"/>
    <w:rsid w:val="006374A2"/>
    <w:rsid w:val="0064785C"/>
    <w:rsid w:val="006559FC"/>
    <w:rsid w:val="006615B6"/>
    <w:rsid w:val="00672765"/>
    <w:rsid w:val="0068286F"/>
    <w:rsid w:val="0069095A"/>
    <w:rsid w:val="006922F3"/>
    <w:rsid w:val="00696ED8"/>
    <w:rsid w:val="006A15C3"/>
    <w:rsid w:val="006A3A72"/>
    <w:rsid w:val="006B3F36"/>
    <w:rsid w:val="006B6B4C"/>
    <w:rsid w:val="006C411C"/>
    <w:rsid w:val="006D3F6F"/>
    <w:rsid w:val="006D6A31"/>
    <w:rsid w:val="006E2F5F"/>
    <w:rsid w:val="006E317C"/>
    <w:rsid w:val="006F0AE2"/>
    <w:rsid w:val="006F411F"/>
    <w:rsid w:val="00701D98"/>
    <w:rsid w:val="0070285A"/>
    <w:rsid w:val="00706920"/>
    <w:rsid w:val="007177EF"/>
    <w:rsid w:val="00717BDA"/>
    <w:rsid w:val="00727221"/>
    <w:rsid w:val="00766C9D"/>
    <w:rsid w:val="007710E0"/>
    <w:rsid w:val="0077741F"/>
    <w:rsid w:val="007776A8"/>
    <w:rsid w:val="007A3429"/>
    <w:rsid w:val="007B0B1A"/>
    <w:rsid w:val="007D0F0A"/>
    <w:rsid w:val="007D3D44"/>
    <w:rsid w:val="007D6281"/>
    <w:rsid w:val="007F47DB"/>
    <w:rsid w:val="007F5172"/>
    <w:rsid w:val="007F5CA3"/>
    <w:rsid w:val="0080295F"/>
    <w:rsid w:val="00811096"/>
    <w:rsid w:val="008114F1"/>
    <w:rsid w:val="00837C30"/>
    <w:rsid w:val="00852795"/>
    <w:rsid w:val="00853FFE"/>
    <w:rsid w:val="00854008"/>
    <w:rsid w:val="00854AFE"/>
    <w:rsid w:val="00860E34"/>
    <w:rsid w:val="008730DE"/>
    <w:rsid w:val="00886FBC"/>
    <w:rsid w:val="00893107"/>
    <w:rsid w:val="00893A80"/>
    <w:rsid w:val="008A4180"/>
    <w:rsid w:val="008B183D"/>
    <w:rsid w:val="008B2AC2"/>
    <w:rsid w:val="008B6058"/>
    <w:rsid w:val="008C11E6"/>
    <w:rsid w:val="008C2425"/>
    <w:rsid w:val="008C6C31"/>
    <w:rsid w:val="008C7687"/>
    <w:rsid w:val="008D031B"/>
    <w:rsid w:val="008D145A"/>
    <w:rsid w:val="008E3FCC"/>
    <w:rsid w:val="008F3811"/>
    <w:rsid w:val="008F48FB"/>
    <w:rsid w:val="00923690"/>
    <w:rsid w:val="00924F0A"/>
    <w:rsid w:val="00927027"/>
    <w:rsid w:val="009362F4"/>
    <w:rsid w:val="00937924"/>
    <w:rsid w:val="00937B92"/>
    <w:rsid w:val="009463F4"/>
    <w:rsid w:val="00951C3A"/>
    <w:rsid w:val="00953C86"/>
    <w:rsid w:val="00962DFE"/>
    <w:rsid w:val="00972D84"/>
    <w:rsid w:val="009763F6"/>
    <w:rsid w:val="00976679"/>
    <w:rsid w:val="00976744"/>
    <w:rsid w:val="009801FD"/>
    <w:rsid w:val="0098167D"/>
    <w:rsid w:val="00981A9C"/>
    <w:rsid w:val="0098392B"/>
    <w:rsid w:val="00985E38"/>
    <w:rsid w:val="009B548D"/>
    <w:rsid w:val="009B65BF"/>
    <w:rsid w:val="009B6AB6"/>
    <w:rsid w:val="009D4F54"/>
    <w:rsid w:val="009E3849"/>
    <w:rsid w:val="009F0855"/>
    <w:rsid w:val="00A02F03"/>
    <w:rsid w:val="00A11624"/>
    <w:rsid w:val="00A120DD"/>
    <w:rsid w:val="00A20506"/>
    <w:rsid w:val="00A2302D"/>
    <w:rsid w:val="00A30917"/>
    <w:rsid w:val="00A321FC"/>
    <w:rsid w:val="00A33B92"/>
    <w:rsid w:val="00A359FA"/>
    <w:rsid w:val="00A427DC"/>
    <w:rsid w:val="00A44367"/>
    <w:rsid w:val="00A601D7"/>
    <w:rsid w:val="00A628C7"/>
    <w:rsid w:val="00A74D0C"/>
    <w:rsid w:val="00A82058"/>
    <w:rsid w:val="00A960DE"/>
    <w:rsid w:val="00A97938"/>
    <w:rsid w:val="00AB4557"/>
    <w:rsid w:val="00AB55B9"/>
    <w:rsid w:val="00AB76C5"/>
    <w:rsid w:val="00AC0CA0"/>
    <w:rsid w:val="00AC29C1"/>
    <w:rsid w:val="00AC7551"/>
    <w:rsid w:val="00AD4CA7"/>
    <w:rsid w:val="00AF5072"/>
    <w:rsid w:val="00AF7A30"/>
    <w:rsid w:val="00B007AF"/>
    <w:rsid w:val="00B07FF4"/>
    <w:rsid w:val="00B108E4"/>
    <w:rsid w:val="00B21A96"/>
    <w:rsid w:val="00B26FEC"/>
    <w:rsid w:val="00B27C80"/>
    <w:rsid w:val="00B34CB3"/>
    <w:rsid w:val="00B415AD"/>
    <w:rsid w:val="00B435DD"/>
    <w:rsid w:val="00B445E3"/>
    <w:rsid w:val="00B4742B"/>
    <w:rsid w:val="00B5025E"/>
    <w:rsid w:val="00B512C6"/>
    <w:rsid w:val="00B62D9B"/>
    <w:rsid w:val="00B76D1B"/>
    <w:rsid w:val="00B87E56"/>
    <w:rsid w:val="00B96069"/>
    <w:rsid w:val="00BA0B64"/>
    <w:rsid w:val="00BB2564"/>
    <w:rsid w:val="00BC1096"/>
    <w:rsid w:val="00BD356A"/>
    <w:rsid w:val="00BF1D68"/>
    <w:rsid w:val="00C11570"/>
    <w:rsid w:val="00C15202"/>
    <w:rsid w:val="00C164DF"/>
    <w:rsid w:val="00C16AE0"/>
    <w:rsid w:val="00C20222"/>
    <w:rsid w:val="00C33582"/>
    <w:rsid w:val="00C3564F"/>
    <w:rsid w:val="00C365DE"/>
    <w:rsid w:val="00C36759"/>
    <w:rsid w:val="00C3728A"/>
    <w:rsid w:val="00C37657"/>
    <w:rsid w:val="00C41DD9"/>
    <w:rsid w:val="00C43BF6"/>
    <w:rsid w:val="00C52C83"/>
    <w:rsid w:val="00C61096"/>
    <w:rsid w:val="00C6464A"/>
    <w:rsid w:val="00C65946"/>
    <w:rsid w:val="00C712A2"/>
    <w:rsid w:val="00C75C8B"/>
    <w:rsid w:val="00C97378"/>
    <w:rsid w:val="00CA50BD"/>
    <w:rsid w:val="00CA6DF1"/>
    <w:rsid w:val="00CB15CC"/>
    <w:rsid w:val="00CB2E4A"/>
    <w:rsid w:val="00CB5761"/>
    <w:rsid w:val="00CB749C"/>
    <w:rsid w:val="00CC4B43"/>
    <w:rsid w:val="00CD31DF"/>
    <w:rsid w:val="00CE077F"/>
    <w:rsid w:val="00CE62FC"/>
    <w:rsid w:val="00D01C17"/>
    <w:rsid w:val="00D06954"/>
    <w:rsid w:val="00D13029"/>
    <w:rsid w:val="00D14A49"/>
    <w:rsid w:val="00D30DFC"/>
    <w:rsid w:val="00D31261"/>
    <w:rsid w:val="00D34455"/>
    <w:rsid w:val="00D359A5"/>
    <w:rsid w:val="00D45DAD"/>
    <w:rsid w:val="00D60AEC"/>
    <w:rsid w:val="00D61804"/>
    <w:rsid w:val="00D63433"/>
    <w:rsid w:val="00D74686"/>
    <w:rsid w:val="00D74C30"/>
    <w:rsid w:val="00D77DF1"/>
    <w:rsid w:val="00D80548"/>
    <w:rsid w:val="00D80E9D"/>
    <w:rsid w:val="00D866C4"/>
    <w:rsid w:val="00D9231C"/>
    <w:rsid w:val="00D93B37"/>
    <w:rsid w:val="00D941DA"/>
    <w:rsid w:val="00DA47C3"/>
    <w:rsid w:val="00DB05E1"/>
    <w:rsid w:val="00DB36D0"/>
    <w:rsid w:val="00DB449D"/>
    <w:rsid w:val="00DB481D"/>
    <w:rsid w:val="00DC0DD0"/>
    <w:rsid w:val="00DC1020"/>
    <w:rsid w:val="00DC565A"/>
    <w:rsid w:val="00DC58B8"/>
    <w:rsid w:val="00DD05C2"/>
    <w:rsid w:val="00DD166A"/>
    <w:rsid w:val="00DD24EA"/>
    <w:rsid w:val="00DD3292"/>
    <w:rsid w:val="00DE47B7"/>
    <w:rsid w:val="00DE57F4"/>
    <w:rsid w:val="00E070FB"/>
    <w:rsid w:val="00E125EF"/>
    <w:rsid w:val="00E14027"/>
    <w:rsid w:val="00E22D37"/>
    <w:rsid w:val="00E23F65"/>
    <w:rsid w:val="00E25EBF"/>
    <w:rsid w:val="00E311EC"/>
    <w:rsid w:val="00E334CA"/>
    <w:rsid w:val="00E4038E"/>
    <w:rsid w:val="00E45B4F"/>
    <w:rsid w:val="00E56CD4"/>
    <w:rsid w:val="00E6786D"/>
    <w:rsid w:val="00E718C0"/>
    <w:rsid w:val="00E900F8"/>
    <w:rsid w:val="00E93606"/>
    <w:rsid w:val="00EA4561"/>
    <w:rsid w:val="00EA7128"/>
    <w:rsid w:val="00EB1B27"/>
    <w:rsid w:val="00EB6185"/>
    <w:rsid w:val="00EC53C9"/>
    <w:rsid w:val="00EC5921"/>
    <w:rsid w:val="00ED0463"/>
    <w:rsid w:val="00EE2C84"/>
    <w:rsid w:val="00EE3B5F"/>
    <w:rsid w:val="00EE58AB"/>
    <w:rsid w:val="00EF6A64"/>
    <w:rsid w:val="00F06581"/>
    <w:rsid w:val="00F16CD2"/>
    <w:rsid w:val="00F25362"/>
    <w:rsid w:val="00F45B96"/>
    <w:rsid w:val="00F47E7F"/>
    <w:rsid w:val="00F532DE"/>
    <w:rsid w:val="00F5443B"/>
    <w:rsid w:val="00F547CC"/>
    <w:rsid w:val="00F61E3E"/>
    <w:rsid w:val="00F640CE"/>
    <w:rsid w:val="00F70D14"/>
    <w:rsid w:val="00F73C5C"/>
    <w:rsid w:val="00F767B2"/>
    <w:rsid w:val="00F905C6"/>
    <w:rsid w:val="00F92083"/>
    <w:rsid w:val="00FB1813"/>
    <w:rsid w:val="00FB2D13"/>
    <w:rsid w:val="00FB528C"/>
    <w:rsid w:val="00FC199E"/>
    <w:rsid w:val="00FF17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eaeaea"/>
    </o:shapedefaults>
    <o:shapelayout v:ext="edit">
      <o:idmap v:ext="edit" data="1"/>
    </o:shapelayout>
  </w:shapeDefaults>
  <w:decimalSymbol w:val="."/>
  <w:listSeparator w:val=";"/>
  <w14:docId w14:val="187CB8E9"/>
  <w15:docId w15:val="{69D70F1C-B64F-40A2-AFA9-9A3DE0B55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K:\007%20Unterrichtsmaterial\VORLAGEN\BG_Vorlagen_2016\vorlage_UE_einfach.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DE963-C5BF-46C1-BE30-6E8250CCE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vorlage_UE_einfach.dotx</Template>
  <TotalTime>0</TotalTime>
  <Pages>2</Pages>
  <Words>446</Words>
  <Characters>2810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Politik unserer Nachbarn: Frankreich</vt:lpstr>
    </vt:vector>
  </TitlesOfParts>
  <Company>SF Schweizer Fernsehen</Company>
  <LinksUpToDate>false</LinksUpToDate>
  <CharactersWithSpaces>3250</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Politik unserer Nachbarn: Frankreich</dc:title>
  <dc:creator>Marriott, Steven (SRF)</dc:creator>
  <cp:lastModifiedBy>Marriott, Steven (SRF)</cp:lastModifiedBy>
  <cp:revision>26</cp:revision>
  <cp:lastPrinted>2017-09-08T16:31:00Z</cp:lastPrinted>
  <dcterms:created xsi:type="dcterms:W3CDTF">2017-08-30T10:04:00Z</dcterms:created>
  <dcterms:modified xsi:type="dcterms:W3CDTF">2017-09-21T11:43:00Z</dcterms:modified>
  <cp:category>Zuma Vorlage phe</cp:category>
</cp:coreProperties>
</file>