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</w:p>
        </w:tc>
      </w:tr>
      <w:tr w:rsidR="005D7D38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Default="00CB2E4A" w:rsidP="00CB15CC">
            <w:pPr>
              <w:ind w:left="708" w:hanging="708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noProof/>
                <w:lang w:eastAsia="de-CH"/>
              </w:rPr>
              <w:drawing>
                <wp:inline distT="0" distB="0" distL="0" distR="0" wp14:anchorId="36F06B36" wp14:editId="404DC179">
                  <wp:extent cx="2493010" cy="698500"/>
                  <wp:effectExtent l="19050" t="0" r="2540" b="0"/>
                  <wp:docPr id="1" name="Bild 1" descr="MySchool_Dossie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School_Dossie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01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Merge w:val="restart"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40106E" w:rsidP="00F92083">
            <w:pPr>
              <w:pStyle w:val="berschrift4"/>
              <w:spacing w:after="40"/>
              <w:jc w:val="right"/>
            </w:pPr>
            <w:proofErr w:type="spellStart"/>
            <w:r>
              <w:t>worksheet</w:t>
            </w:r>
            <w:proofErr w:type="spellEnd"/>
          </w:p>
        </w:tc>
      </w:tr>
      <w:tr w:rsidR="005D7D38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5D7D38" w:rsidP="00CB15CC">
            <w:pPr>
              <w:pStyle w:val="berschrift4"/>
            </w:pPr>
          </w:p>
        </w:tc>
      </w:tr>
      <w:tr w:rsidR="005D7D38">
        <w:trPr>
          <w:cantSplit/>
          <w:trHeight w:val="20"/>
        </w:trPr>
        <w:tc>
          <w:tcPr>
            <w:tcW w:w="6550" w:type="dxa"/>
            <w:gridSpan w:val="4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427DC" w:rsidRPr="00F16339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F16339" w:rsidRDefault="006E6158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0150"/>
                  <wp:effectExtent l="0" t="0" r="0" b="0"/>
                  <wp:docPr id="3" name="Grafik 3" descr="C:\Users\winklean\Desktop\3588_ms_the_rigi\3588_img\3588_img_bn_f1_dampfzu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klean\Desktop\3588_ms_the_rigi\3588_img\3588_img_bn_f1_dampfzu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A427DC" w:rsidRPr="00F16339" w:rsidRDefault="00A427DC" w:rsidP="00F16339">
            <w:pPr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A427DC" w:rsidRPr="00F16339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6E6158" w:rsidRPr="006E6158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6E6158" w:rsidRPr="00F16339" w:rsidRDefault="006E6158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6E6158" w:rsidRPr="00F16339" w:rsidRDefault="006E6158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6E6158" w:rsidRPr="001765D4" w:rsidRDefault="006E6158" w:rsidP="00B058A2">
            <w:pPr>
              <w:rPr>
                <w:rFonts w:ascii="Arial" w:hAnsi="Arial"/>
                <w:b/>
                <w:bCs/>
                <w:sz w:val="26"/>
                <w:lang w:val="en-GB"/>
              </w:rPr>
            </w:pPr>
          </w:p>
          <w:p w:rsidR="006E6158" w:rsidRPr="001765D4" w:rsidRDefault="006E6158" w:rsidP="00B058A2">
            <w:pPr>
              <w:pStyle w:val="berschrift6"/>
              <w:rPr>
                <w:color w:val="auto"/>
                <w:sz w:val="26"/>
                <w:highlight w:val="lightGray"/>
                <w:lang w:val="en-GB"/>
              </w:rPr>
            </w:pPr>
            <w:r w:rsidRPr="001765D4">
              <w:rPr>
                <w:color w:val="auto"/>
                <w:sz w:val="26"/>
                <w:lang w:val="en-GB"/>
              </w:rPr>
              <w:t xml:space="preserve">Mountains of Switzerland: The </w:t>
            </w:r>
            <w:proofErr w:type="spellStart"/>
            <w:r w:rsidRPr="001765D4">
              <w:rPr>
                <w:color w:val="auto"/>
                <w:sz w:val="26"/>
                <w:lang w:val="en-GB"/>
              </w:rPr>
              <w:t>Rigi</w:t>
            </w:r>
            <w:proofErr w:type="spellEnd"/>
          </w:p>
        </w:tc>
      </w:tr>
      <w:tr w:rsidR="006E6158" w:rsidRPr="00F16339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6E6158" w:rsidRPr="006E6158" w:rsidRDefault="006E6158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  <w:lang w:val="en-GB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6E6158" w:rsidRPr="006E6158" w:rsidRDefault="006E6158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  <w:lang w:val="en-GB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6E6158" w:rsidRPr="001765D4" w:rsidRDefault="006E6158" w:rsidP="00B058A2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Rack railway and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Nagelfluh</w:t>
            </w:r>
            <w:proofErr w:type="spellEnd"/>
          </w:p>
          <w:p w:rsidR="006E6158" w:rsidRPr="001765D4" w:rsidRDefault="006E6158" w:rsidP="00B058A2">
            <w:pPr>
              <w:rPr>
                <w:rFonts w:ascii="Arial" w:hAnsi="Arial"/>
                <w:highlight w:val="lightGray"/>
                <w:lang w:val="en-GB"/>
              </w:rPr>
            </w:pPr>
          </w:p>
        </w:tc>
      </w:tr>
    </w:tbl>
    <w:p w:rsidR="00480092" w:rsidRPr="00F16339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4"/>
        <w:gridCol w:w="181"/>
        <w:gridCol w:w="6260"/>
      </w:tblGrid>
      <w:tr w:rsidR="00EA06C1" w:rsidRPr="006E6158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Pr="00F16339" w:rsidRDefault="006E6158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0" t="0" r="0" b="0"/>
                  <wp:docPr id="4" name="Grafik 4" descr="C:\Users\winklean\Desktop\3588_ms_the_rigi\3588_img\3588_img_bn_f2_bahn_zahnr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nklean\Desktop\3588_ms_the_rigi\3588_img\3588_img_bn_f2_bahn_zahnr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Pr="00F16339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 w:val="restart"/>
          </w:tcPr>
          <w:p w:rsidR="006E6158" w:rsidRPr="006E6158" w:rsidRDefault="006E6158" w:rsidP="006E6158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  <w:lang w:val="en-GB"/>
              </w:rPr>
            </w:pPr>
            <w:r w:rsidRPr="006E6158">
              <w:rPr>
                <w:bCs/>
                <w:sz w:val="20"/>
                <w:szCs w:val="20"/>
                <w:lang w:val="en-GB"/>
              </w:rPr>
              <w:t xml:space="preserve">Where is the valley station of the </w:t>
            </w:r>
            <w:proofErr w:type="spellStart"/>
            <w:r w:rsidRPr="006E6158">
              <w:rPr>
                <w:bCs/>
                <w:sz w:val="20"/>
                <w:szCs w:val="20"/>
                <w:lang w:val="en-GB"/>
              </w:rPr>
              <w:t>Rigi</w:t>
            </w:r>
            <w:proofErr w:type="spellEnd"/>
            <w:r w:rsidRPr="006E6158">
              <w:rPr>
                <w:bCs/>
                <w:sz w:val="20"/>
                <w:szCs w:val="20"/>
                <w:lang w:val="en-GB"/>
              </w:rPr>
              <w:t xml:space="preserve"> Railway? </w:t>
            </w:r>
          </w:p>
          <w:p w:rsidR="006E6158" w:rsidRPr="006E6158" w:rsidRDefault="006E6158" w:rsidP="006E6158">
            <w:pPr>
              <w:pStyle w:val="Default"/>
              <w:ind w:left="447"/>
              <w:rPr>
                <w:sz w:val="20"/>
                <w:szCs w:val="20"/>
                <w:lang w:val="en-GB"/>
              </w:rPr>
            </w:pPr>
          </w:p>
          <w:p w:rsidR="006E6158" w:rsidRPr="006E6158" w:rsidRDefault="006E6158" w:rsidP="006E6158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  <w:lang w:val="en-GB"/>
              </w:rPr>
            </w:pPr>
            <w:r w:rsidRPr="006E6158">
              <w:rPr>
                <w:bCs/>
                <w:sz w:val="20"/>
                <w:szCs w:val="20"/>
                <w:lang w:val="en-GB"/>
              </w:rPr>
              <w:t>Are there any ot</w:t>
            </w:r>
            <w:r>
              <w:rPr>
                <w:bCs/>
                <w:sz w:val="20"/>
                <w:szCs w:val="20"/>
                <w:lang w:val="en-GB"/>
              </w:rPr>
              <w:t xml:space="preserve">her options to get up the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Rigi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>?</w:t>
            </w:r>
            <w:bookmarkStart w:id="0" w:name="_GoBack"/>
            <w:bookmarkEnd w:id="0"/>
          </w:p>
          <w:p w:rsidR="006E6158" w:rsidRPr="006E6158" w:rsidRDefault="006E6158" w:rsidP="006E6158">
            <w:pPr>
              <w:pStyle w:val="Default"/>
              <w:ind w:left="447" w:firstLine="60"/>
              <w:rPr>
                <w:sz w:val="20"/>
                <w:szCs w:val="20"/>
                <w:lang w:val="en-GB"/>
              </w:rPr>
            </w:pPr>
          </w:p>
          <w:p w:rsidR="006E6158" w:rsidRPr="006E6158" w:rsidRDefault="006E6158" w:rsidP="006E6158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  <w:lang w:val="en-GB"/>
              </w:rPr>
            </w:pPr>
            <w:r w:rsidRPr="006E6158">
              <w:rPr>
                <w:bCs/>
                <w:sz w:val="20"/>
                <w:szCs w:val="20"/>
                <w:lang w:val="en-GB"/>
              </w:rPr>
              <w:t xml:space="preserve">What gradient does the railway have to master, and how long does the ride to the top last? </w:t>
            </w:r>
          </w:p>
          <w:p w:rsidR="006E6158" w:rsidRPr="006E6158" w:rsidRDefault="006E6158" w:rsidP="006E6158">
            <w:pPr>
              <w:pStyle w:val="Default"/>
              <w:ind w:left="447"/>
              <w:rPr>
                <w:sz w:val="20"/>
                <w:szCs w:val="20"/>
                <w:lang w:val="en-GB"/>
              </w:rPr>
            </w:pPr>
          </w:p>
          <w:p w:rsidR="006E6158" w:rsidRPr="006E6158" w:rsidRDefault="006E6158" w:rsidP="006E6158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  <w:lang w:val="en-GB"/>
              </w:rPr>
            </w:pPr>
            <w:r w:rsidRPr="006E6158">
              <w:rPr>
                <w:bCs/>
                <w:sz w:val="20"/>
                <w:szCs w:val="20"/>
                <w:lang w:val="en-GB"/>
              </w:rPr>
              <w:t xml:space="preserve">Which three lakes surround the </w:t>
            </w:r>
            <w:proofErr w:type="spellStart"/>
            <w:r w:rsidRPr="006E6158">
              <w:rPr>
                <w:bCs/>
                <w:sz w:val="20"/>
                <w:szCs w:val="20"/>
                <w:lang w:val="en-GB"/>
              </w:rPr>
              <w:t>Rigi</w:t>
            </w:r>
            <w:proofErr w:type="spellEnd"/>
            <w:r w:rsidRPr="006E6158">
              <w:rPr>
                <w:bCs/>
                <w:sz w:val="20"/>
                <w:szCs w:val="20"/>
                <w:lang w:val="en-GB"/>
              </w:rPr>
              <w:t xml:space="preserve">? </w:t>
            </w:r>
          </w:p>
          <w:p w:rsidR="006E6158" w:rsidRPr="006E6158" w:rsidRDefault="006E6158" w:rsidP="006E6158">
            <w:pPr>
              <w:pStyle w:val="Kopfzeile"/>
              <w:tabs>
                <w:tab w:val="clear" w:pos="4536"/>
                <w:tab w:val="clear" w:pos="9072"/>
              </w:tabs>
              <w:ind w:left="447"/>
              <w:rPr>
                <w:rFonts w:ascii="Arial" w:hAnsi="Arial"/>
                <w:sz w:val="20"/>
                <w:lang w:val="en-GB"/>
              </w:rPr>
            </w:pPr>
          </w:p>
          <w:p w:rsidR="006E6158" w:rsidRPr="006E6158" w:rsidRDefault="006E6158" w:rsidP="006E6158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  <w:lang w:val="en-GB"/>
              </w:rPr>
            </w:pPr>
            <w:r w:rsidRPr="006E6158">
              <w:rPr>
                <w:bCs/>
                <w:sz w:val="20"/>
                <w:szCs w:val="20"/>
                <w:lang w:val="en-GB"/>
              </w:rPr>
              <w:t xml:space="preserve">What is the name of the railway pioneer who built the </w:t>
            </w:r>
            <w:proofErr w:type="spellStart"/>
            <w:r w:rsidRPr="006E6158">
              <w:rPr>
                <w:bCs/>
                <w:sz w:val="20"/>
                <w:szCs w:val="20"/>
                <w:lang w:val="en-GB"/>
              </w:rPr>
              <w:t>Rigi</w:t>
            </w:r>
            <w:proofErr w:type="spellEnd"/>
            <w:r w:rsidRPr="006E6158">
              <w:rPr>
                <w:bCs/>
                <w:sz w:val="20"/>
                <w:szCs w:val="20"/>
                <w:lang w:val="en-GB"/>
              </w:rPr>
              <w:t xml:space="preserve"> Rai</w:t>
            </w:r>
            <w:r w:rsidRPr="006E6158">
              <w:rPr>
                <w:bCs/>
                <w:sz w:val="20"/>
                <w:szCs w:val="20"/>
                <w:lang w:val="en-GB"/>
              </w:rPr>
              <w:t>l</w:t>
            </w:r>
            <w:r w:rsidRPr="006E6158">
              <w:rPr>
                <w:bCs/>
                <w:sz w:val="20"/>
                <w:szCs w:val="20"/>
                <w:lang w:val="en-GB"/>
              </w:rPr>
              <w:t>way? Put its construction into a historical context and ex-plain the advantages of the cogwheel railway over an adhesion rai</w:t>
            </w:r>
            <w:r w:rsidRPr="006E6158">
              <w:rPr>
                <w:bCs/>
                <w:sz w:val="20"/>
                <w:szCs w:val="20"/>
                <w:lang w:val="en-GB"/>
              </w:rPr>
              <w:t>l</w:t>
            </w:r>
            <w:r w:rsidRPr="006E6158">
              <w:rPr>
                <w:bCs/>
                <w:sz w:val="20"/>
                <w:szCs w:val="20"/>
                <w:lang w:val="en-GB"/>
              </w:rPr>
              <w:t xml:space="preserve">way. Also briefly point out the benefits of the new flexible switch system. </w:t>
            </w:r>
          </w:p>
          <w:p w:rsidR="006E6158" w:rsidRPr="006E6158" w:rsidRDefault="006E6158" w:rsidP="006E6158">
            <w:pPr>
              <w:pStyle w:val="Default"/>
              <w:ind w:left="447"/>
              <w:rPr>
                <w:sz w:val="20"/>
                <w:szCs w:val="20"/>
                <w:lang w:val="en-GB"/>
              </w:rPr>
            </w:pPr>
          </w:p>
          <w:p w:rsidR="006E6158" w:rsidRPr="006E6158" w:rsidRDefault="006E6158" w:rsidP="006E6158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  <w:lang w:val="en-GB"/>
              </w:rPr>
            </w:pPr>
            <w:r w:rsidRPr="006E6158">
              <w:rPr>
                <w:bCs/>
                <w:sz w:val="20"/>
                <w:szCs w:val="20"/>
                <w:lang w:val="en-GB"/>
              </w:rPr>
              <w:t>Name three or more cogwheel railways working on the basis of different cogwheel technologies. Find these railways in the a</w:t>
            </w:r>
            <w:r w:rsidRPr="006E6158">
              <w:rPr>
                <w:bCs/>
                <w:sz w:val="20"/>
                <w:szCs w:val="20"/>
                <w:lang w:val="en-GB"/>
              </w:rPr>
              <w:t>t</w:t>
            </w:r>
            <w:r w:rsidRPr="006E6158">
              <w:rPr>
                <w:bCs/>
                <w:sz w:val="20"/>
                <w:szCs w:val="20"/>
                <w:lang w:val="en-GB"/>
              </w:rPr>
              <w:t xml:space="preserve">las. Make a sketch explaining their different systems. </w:t>
            </w:r>
          </w:p>
          <w:p w:rsidR="006E6158" w:rsidRPr="006E6158" w:rsidRDefault="006E6158" w:rsidP="006E6158">
            <w:pPr>
              <w:pStyle w:val="Default"/>
              <w:ind w:left="447"/>
              <w:rPr>
                <w:sz w:val="20"/>
                <w:szCs w:val="20"/>
                <w:lang w:val="en-GB"/>
              </w:rPr>
            </w:pPr>
          </w:p>
          <w:p w:rsidR="006E6158" w:rsidRPr="006E6158" w:rsidRDefault="006E6158" w:rsidP="006E6158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  <w:lang w:val="en-GB"/>
              </w:rPr>
            </w:pPr>
            <w:r w:rsidRPr="006E6158">
              <w:rPr>
                <w:bCs/>
                <w:sz w:val="20"/>
                <w:szCs w:val="20"/>
                <w:lang w:val="en-GB"/>
              </w:rPr>
              <w:t xml:space="preserve">When was the heyday of the Belle </w:t>
            </w:r>
            <w:proofErr w:type="spellStart"/>
            <w:r w:rsidRPr="006E6158">
              <w:rPr>
                <w:bCs/>
                <w:sz w:val="20"/>
                <w:szCs w:val="20"/>
                <w:lang w:val="en-GB"/>
              </w:rPr>
              <w:t>Epoque</w:t>
            </w:r>
            <w:proofErr w:type="spellEnd"/>
            <w:r w:rsidRPr="006E6158">
              <w:rPr>
                <w:bCs/>
                <w:sz w:val="20"/>
                <w:szCs w:val="20"/>
                <w:lang w:val="en-GB"/>
              </w:rPr>
              <w:t xml:space="preserve">? Describe some of the characteristics of that time. </w:t>
            </w:r>
          </w:p>
          <w:p w:rsidR="006E6158" w:rsidRPr="006E6158" w:rsidRDefault="006E6158" w:rsidP="006E6158">
            <w:pPr>
              <w:pStyle w:val="Default"/>
              <w:ind w:left="447"/>
              <w:rPr>
                <w:sz w:val="20"/>
                <w:szCs w:val="20"/>
                <w:lang w:val="en-GB"/>
              </w:rPr>
            </w:pPr>
          </w:p>
          <w:p w:rsidR="006E6158" w:rsidRPr="006E6158" w:rsidRDefault="006E6158" w:rsidP="006E6158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  <w:lang w:val="en-GB"/>
              </w:rPr>
            </w:pPr>
            <w:r w:rsidRPr="006E6158">
              <w:rPr>
                <w:bCs/>
                <w:sz w:val="20"/>
                <w:szCs w:val="20"/>
                <w:lang w:val="en-GB"/>
              </w:rPr>
              <w:t xml:space="preserve">Draw a sketch of the </w:t>
            </w:r>
            <w:proofErr w:type="spellStart"/>
            <w:r w:rsidRPr="006E6158">
              <w:rPr>
                <w:bCs/>
                <w:sz w:val="20"/>
                <w:szCs w:val="20"/>
                <w:lang w:val="en-GB"/>
              </w:rPr>
              <w:t>Rigi's</w:t>
            </w:r>
            <w:proofErr w:type="spellEnd"/>
            <w:r w:rsidRPr="006E6158">
              <w:rPr>
                <w:bCs/>
                <w:sz w:val="20"/>
                <w:szCs w:val="20"/>
                <w:lang w:val="en-GB"/>
              </w:rPr>
              <w:t xml:space="preserve"> genesis. </w:t>
            </w:r>
          </w:p>
          <w:p w:rsidR="006E6158" w:rsidRPr="006E6158" w:rsidRDefault="006E6158" w:rsidP="006E6158">
            <w:pPr>
              <w:pStyle w:val="Default"/>
              <w:ind w:left="447"/>
              <w:rPr>
                <w:sz w:val="20"/>
                <w:szCs w:val="20"/>
                <w:lang w:val="en-GB"/>
              </w:rPr>
            </w:pPr>
          </w:p>
          <w:p w:rsidR="006E6158" w:rsidRPr="006E6158" w:rsidRDefault="006E6158" w:rsidP="006E6158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  <w:lang w:val="en-GB"/>
              </w:rPr>
            </w:pPr>
            <w:r w:rsidRPr="006E6158">
              <w:rPr>
                <w:bCs/>
                <w:sz w:val="20"/>
                <w:szCs w:val="20"/>
                <w:lang w:val="en-GB"/>
              </w:rPr>
              <w:t xml:space="preserve">Explain how the pre-Alps and the </w:t>
            </w:r>
            <w:proofErr w:type="spellStart"/>
            <w:r w:rsidRPr="006E6158">
              <w:rPr>
                <w:bCs/>
                <w:sz w:val="20"/>
                <w:szCs w:val="20"/>
                <w:lang w:val="en-GB"/>
              </w:rPr>
              <w:t>Rigi</w:t>
            </w:r>
            <w:proofErr w:type="spellEnd"/>
            <w:r w:rsidRPr="006E6158">
              <w:rPr>
                <w:bCs/>
                <w:sz w:val="20"/>
                <w:szCs w:val="20"/>
                <w:lang w:val="en-GB"/>
              </w:rPr>
              <w:t xml:space="preserve"> formed. The following words may help you in this: Alps, erosion, alluvial cones, </w:t>
            </w:r>
            <w:proofErr w:type="spellStart"/>
            <w:r w:rsidRPr="006E6158">
              <w:rPr>
                <w:bCs/>
                <w:sz w:val="20"/>
                <w:szCs w:val="20"/>
                <w:lang w:val="en-GB"/>
              </w:rPr>
              <w:t>mo-lasse</w:t>
            </w:r>
            <w:proofErr w:type="spellEnd"/>
            <w:r w:rsidRPr="006E6158">
              <w:rPr>
                <w:bCs/>
                <w:sz w:val="20"/>
                <w:szCs w:val="20"/>
                <w:lang w:val="en-GB"/>
              </w:rPr>
              <w:t xml:space="preserve">, conglomerate, </w:t>
            </w:r>
            <w:proofErr w:type="spellStart"/>
            <w:r w:rsidRPr="006E6158">
              <w:rPr>
                <w:bCs/>
                <w:sz w:val="20"/>
                <w:szCs w:val="20"/>
                <w:lang w:val="en-GB"/>
              </w:rPr>
              <w:t>Nagelfluh</w:t>
            </w:r>
            <w:proofErr w:type="spellEnd"/>
            <w:r w:rsidRPr="006E6158">
              <w:rPr>
                <w:bCs/>
                <w:sz w:val="20"/>
                <w:szCs w:val="20"/>
                <w:lang w:val="en-GB"/>
              </w:rPr>
              <w:t xml:space="preserve">, slanting bands of rock, to com-pact, to bury, to slide over, to push upward. </w:t>
            </w:r>
          </w:p>
          <w:p w:rsidR="006E6158" w:rsidRPr="006E6158" w:rsidRDefault="006E6158" w:rsidP="006E6158">
            <w:pPr>
              <w:pStyle w:val="Default"/>
              <w:ind w:left="447"/>
              <w:rPr>
                <w:sz w:val="20"/>
                <w:szCs w:val="20"/>
                <w:lang w:val="en-GB"/>
              </w:rPr>
            </w:pPr>
          </w:p>
          <w:p w:rsidR="006E6158" w:rsidRPr="006E6158" w:rsidRDefault="006E6158" w:rsidP="006E6158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  <w:lang w:val="en-GB"/>
              </w:rPr>
            </w:pPr>
            <w:r w:rsidRPr="006E6158">
              <w:rPr>
                <w:bCs/>
                <w:sz w:val="20"/>
                <w:szCs w:val="20"/>
                <w:lang w:val="en-GB"/>
              </w:rPr>
              <w:t xml:space="preserve">The </w:t>
            </w:r>
            <w:proofErr w:type="spellStart"/>
            <w:r w:rsidRPr="006E6158">
              <w:rPr>
                <w:bCs/>
                <w:sz w:val="20"/>
                <w:szCs w:val="20"/>
                <w:lang w:val="en-GB"/>
              </w:rPr>
              <w:t>Rigi</w:t>
            </w:r>
            <w:proofErr w:type="spellEnd"/>
            <w:r w:rsidRPr="006E6158">
              <w:rPr>
                <w:bCs/>
                <w:sz w:val="20"/>
                <w:szCs w:val="20"/>
                <w:lang w:val="en-GB"/>
              </w:rPr>
              <w:t xml:space="preserve"> is considered the «cradle of tourism». Explain why. </w:t>
            </w:r>
          </w:p>
          <w:p w:rsidR="006E6158" w:rsidRPr="006E6158" w:rsidRDefault="006E6158" w:rsidP="006E6158">
            <w:pPr>
              <w:pStyle w:val="Default"/>
              <w:ind w:left="447"/>
              <w:rPr>
                <w:sz w:val="20"/>
                <w:szCs w:val="20"/>
                <w:lang w:val="en-GB"/>
              </w:rPr>
            </w:pPr>
          </w:p>
          <w:p w:rsidR="006E6158" w:rsidRPr="006E6158" w:rsidRDefault="006E6158" w:rsidP="006E6158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  <w:lang w:val="en-GB"/>
              </w:rPr>
            </w:pPr>
            <w:r w:rsidRPr="006E6158">
              <w:rPr>
                <w:bCs/>
                <w:sz w:val="20"/>
                <w:szCs w:val="20"/>
                <w:lang w:val="en-GB"/>
              </w:rPr>
              <w:t xml:space="preserve">Various kinds of organised events are supposed to increase the attractiveness of the region. List two or more. </w:t>
            </w:r>
          </w:p>
          <w:p w:rsidR="00EA06C1" w:rsidRPr="006E6158" w:rsidRDefault="00EA06C1" w:rsidP="006E615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6E6158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6E6158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6E6158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6E6158" w:rsidRDefault="00EA06C1" w:rsidP="00255275">
            <w:pPr>
              <w:pStyle w:val="Kopfzeile"/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6E6158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6E6158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6E6158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6E6158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6E6158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6E6158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6E6158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6E6158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6E6158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6E6158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6E6158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6E6158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6E6158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6E6158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6E6158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6E6158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6E6158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6E6158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6E6158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6E6158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6E6158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6E6158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6E6158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6E6158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6E6158" w:rsidTr="004678C1">
        <w:trPr>
          <w:cantSplit/>
          <w:trHeight w:hRule="exact" w:val="240"/>
        </w:trPr>
        <w:tc>
          <w:tcPr>
            <w:tcW w:w="2774" w:type="dxa"/>
          </w:tcPr>
          <w:p w:rsidR="00EA06C1" w:rsidRPr="006E6158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6E6158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6E6158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6E6158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0" t="0" r="0" b="0"/>
                  <wp:docPr id="5" name="Grafik 5" descr="C:\Users\winklean\Desktop\3588_ms_the_rigi\3588_img\3588_img_bn_f3_aussicht_mit_s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winklean\Desktop\3588_ms_the_rigi\3588_img\3588_img_bn_f3_aussicht_mit_s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6E6158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0" t="0" r="0" b="0"/>
                  <wp:docPr id="6" name="Grafik 6" descr="C:\Users\winklean\Desktop\3588_ms_the_rigi\3588_img\3588_img_bn_f4_eric_fuehrerst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inklean\Desktop\3588_ms_the_rigi\3588_img\3588_img_bn_f4_eric_fuehrerst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6E6158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0" t="0" r="0" b="0"/>
                  <wp:docPr id="7" name="Grafik 7" descr="C:\Users\winklean\Desktop\3588_ms_the_rigi\3588_img\3588_img_bn_f5_sendeturm_tot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winklean\Desktop\3588_ms_the_rigi\3588_img\3588_img_bn_f5_sendeturm_tota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6E6158" w:rsidP="004678C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0" t="0" r="0" b="0"/>
                  <wp:docPr id="8" name="Grafik 8" descr="C:\Users\winklean\Desktop\3588_ms_the_rigi\3588_img\3588_img_bn_f6_juerg_kippu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winklean\Desktop\3588_ms_the_rigi\3588_img\3588_img_bn_f6_juerg_kippu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trHeight w:hRule="exact" w:val="49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4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  <w:tc>
          <w:tcPr>
            <w:tcW w:w="6260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</w:tr>
    </w:tbl>
    <w:p w:rsidR="00EA06C1" w:rsidRDefault="00EA06C1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EA06C1" w:rsidSect="001467F6">
      <w:headerReference w:type="default" r:id="rId16"/>
      <w:footerReference w:type="default" r:id="rId17"/>
      <w:footerReference w:type="first" r:id="rId18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DDF" w:rsidRDefault="00602DDF">
      <w:r>
        <w:separator/>
      </w:r>
    </w:p>
  </w:endnote>
  <w:endnote w:type="continuationSeparator" w:id="0">
    <w:p w:rsidR="00602DDF" w:rsidRDefault="0060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Tr="00A30917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A30917" w:rsidRDefault="00A30917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A30917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A30917" w:rsidRDefault="00AB44D4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A3091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E8137B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A30917">
            <w:rPr>
              <w:rFonts w:ascii="Arial" w:hAnsi="Arial"/>
              <w:b/>
              <w:sz w:val="16"/>
              <w:szCs w:val="16"/>
            </w:rPr>
            <w:t>/</w:t>
          </w:r>
          <w:r w:rsidR="00602DDF">
            <w:fldChar w:fldCharType="begin"/>
          </w:r>
          <w:r w:rsidR="00602DDF">
            <w:instrText xml:space="preserve"> NUMPAGES   \* MERGEFORMAT </w:instrText>
          </w:r>
          <w:r w:rsidR="00602DDF">
            <w:fldChar w:fldCharType="separate"/>
          </w:r>
          <w:r w:rsidR="006E6158" w:rsidRPr="006E6158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602DDF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F92083" w:rsidRPr="002D00AC" w:rsidTr="00101BE1">
      <w:tc>
        <w:tcPr>
          <w:tcW w:w="2777" w:type="dxa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2D00AC" w:rsidRDefault="00101BE1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2D00AC" w:rsidRDefault="00AB44D4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2D00AC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6E6158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2D00AC">
            <w:rPr>
              <w:rFonts w:ascii="Arial" w:hAnsi="Arial"/>
              <w:b/>
              <w:sz w:val="16"/>
              <w:szCs w:val="16"/>
            </w:rPr>
            <w:t>/</w:t>
          </w:r>
          <w:r w:rsidR="00602DDF">
            <w:fldChar w:fldCharType="begin"/>
          </w:r>
          <w:r w:rsidR="00602DDF">
            <w:instrText xml:space="preserve"> NUMPAGES   \* MERGEFORMAT </w:instrText>
          </w:r>
          <w:r w:rsidR="00602DDF">
            <w:fldChar w:fldCharType="separate"/>
          </w:r>
          <w:r w:rsidR="006E6158" w:rsidRPr="006E6158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602DDF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DDF" w:rsidRDefault="00602DDF">
      <w:r>
        <w:separator/>
      </w:r>
    </w:p>
  </w:footnote>
  <w:footnote w:type="continuationSeparator" w:id="0">
    <w:p w:rsidR="00602DDF" w:rsidRDefault="00602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8C2425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8C2425" w:rsidRDefault="00CB2E4A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3010" cy="698500"/>
                <wp:effectExtent l="19050" t="0" r="2540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301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EA06C1" w:rsidP="00F92083">
          <w:pPr>
            <w:pStyle w:val="berschrift4"/>
            <w:spacing w:after="40"/>
            <w:jc w:val="right"/>
          </w:pPr>
          <w:r>
            <w:t>Arbeitsblatt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color w:val="0000FF"/>
              <w:sz w:val="20"/>
            </w:rPr>
          </w:pPr>
          <w:r>
            <w:rPr>
              <w:rFonts w:ascii="Arial" w:hAnsi="Arial"/>
              <w:b/>
              <w:bCs/>
              <w:color w:val="0000FF"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90B08"/>
    <w:multiLevelType w:val="hybridMultilevel"/>
    <w:tmpl w:val="D0CCAC7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01546C"/>
    <w:multiLevelType w:val="hybridMultilevel"/>
    <w:tmpl w:val="C8B8AE2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58"/>
    <w:rsid w:val="00012008"/>
    <w:rsid w:val="00034C0B"/>
    <w:rsid w:val="000542A1"/>
    <w:rsid w:val="00054A08"/>
    <w:rsid w:val="00065561"/>
    <w:rsid w:val="00085A93"/>
    <w:rsid w:val="00086C9A"/>
    <w:rsid w:val="000B73FE"/>
    <w:rsid w:val="000C21CF"/>
    <w:rsid w:val="00101BE1"/>
    <w:rsid w:val="00143CB8"/>
    <w:rsid w:val="001467F6"/>
    <w:rsid w:val="00166279"/>
    <w:rsid w:val="001B3C76"/>
    <w:rsid w:val="002049FF"/>
    <w:rsid w:val="002338AA"/>
    <w:rsid w:val="00233B90"/>
    <w:rsid w:val="00252EBE"/>
    <w:rsid w:val="002558F8"/>
    <w:rsid w:val="00257F9B"/>
    <w:rsid w:val="002D00AC"/>
    <w:rsid w:val="00323D0D"/>
    <w:rsid w:val="00330A77"/>
    <w:rsid w:val="003429F6"/>
    <w:rsid w:val="00386693"/>
    <w:rsid w:val="003A6211"/>
    <w:rsid w:val="0040106E"/>
    <w:rsid w:val="00417156"/>
    <w:rsid w:val="004173A9"/>
    <w:rsid w:val="0044293F"/>
    <w:rsid w:val="004678C1"/>
    <w:rsid w:val="00480092"/>
    <w:rsid w:val="00485C23"/>
    <w:rsid w:val="004B6E8A"/>
    <w:rsid w:val="004D49D5"/>
    <w:rsid w:val="004D7C9B"/>
    <w:rsid w:val="004E267D"/>
    <w:rsid w:val="004E5D66"/>
    <w:rsid w:val="0058095E"/>
    <w:rsid w:val="005841F8"/>
    <w:rsid w:val="005D1E03"/>
    <w:rsid w:val="005D7D38"/>
    <w:rsid w:val="005F6BBF"/>
    <w:rsid w:val="00602DDF"/>
    <w:rsid w:val="00614018"/>
    <w:rsid w:val="006A3A72"/>
    <w:rsid w:val="006E2F5F"/>
    <w:rsid w:val="006E6158"/>
    <w:rsid w:val="006F0AE2"/>
    <w:rsid w:val="0070285A"/>
    <w:rsid w:val="00715007"/>
    <w:rsid w:val="007325C6"/>
    <w:rsid w:val="00766C9D"/>
    <w:rsid w:val="007776A8"/>
    <w:rsid w:val="007B0B1A"/>
    <w:rsid w:val="007F5172"/>
    <w:rsid w:val="00826008"/>
    <w:rsid w:val="00830A45"/>
    <w:rsid w:val="008B2AC2"/>
    <w:rsid w:val="008C2425"/>
    <w:rsid w:val="00976744"/>
    <w:rsid w:val="0098167D"/>
    <w:rsid w:val="0098392B"/>
    <w:rsid w:val="00A120DD"/>
    <w:rsid w:val="00A2380F"/>
    <w:rsid w:val="00A30917"/>
    <w:rsid w:val="00A427DC"/>
    <w:rsid w:val="00A44367"/>
    <w:rsid w:val="00A82058"/>
    <w:rsid w:val="00A97938"/>
    <w:rsid w:val="00AB44D4"/>
    <w:rsid w:val="00AB76C5"/>
    <w:rsid w:val="00B07FF4"/>
    <w:rsid w:val="00B34CB3"/>
    <w:rsid w:val="00B4742B"/>
    <w:rsid w:val="00B87E56"/>
    <w:rsid w:val="00BB2564"/>
    <w:rsid w:val="00C15202"/>
    <w:rsid w:val="00C33582"/>
    <w:rsid w:val="00C52C83"/>
    <w:rsid w:val="00C712A2"/>
    <w:rsid w:val="00C807C6"/>
    <w:rsid w:val="00C93A67"/>
    <w:rsid w:val="00CB15CC"/>
    <w:rsid w:val="00CB2E4A"/>
    <w:rsid w:val="00CE62FC"/>
    <w:rsid w:val="00D06954"/>
    <w:rsid w:val="00D34455"/>
    <w:rsid w:val="00DD166A"/>
    <w:rsid w:val="00DE57F4"/>
    <w:rsid w:val="00E25EBF"/>
    <w:rsid w:val="00E8137B"/>
    <w:rsid w:val="00E93606"/>
    <w:rsid w:val="00EA06C1"/>
    <w:rsid w:val="00EA4561"/>
    <w:rsid w:val="00EC5921"/>
    <w:rsid w:val="00ED0463"/>
    <w:rsid w:val="00EF6A64"/>
    <w:rsid w:val="00F16339"/>
    <w:rsid w:val="00F547CC"/>
    <w:rsid w:val="00F92083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6E6158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6E61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6E6158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6E61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3%20Internet\Vorlagen%20Word\Englisch\Vorlage%20workshee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444D9-95DF-4E74-892A-EECEE345A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worksheet</Template>
  <TotalTime>0</TotalTime>
  <Pages>1</Pages>
  <Words>206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1502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Winkler, Anja</dc:creator>
  <cp:lastModifiedBy>Winkler, Anja</cp:lastModifiedBy>
  <cp:revision>1</cp:revision>
  <cp:lastPrinted>2010-07-26T14:15:00Z</cp:lastPrinted>
  <dcterms:created xsi:type="dcterms:W3CDTF">2012-06-21T11:37:00Z</dcterms:created>
  <dcterms:modified xsi:type="dcterms:W3CDTF">2012-06-21T11:48:00Z</dcterms:modified>
  <cp:category>Zuma Vorlage phe</cp:category>
</cp:coreProperties>
</file>