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0"/>
        <w:gridCol w:w="180"/>
        <w:gridCol w:w="1440"/>
        <w:gridCol w:w="2160"/>
        <w:gridCol w:w="324"/>
        <w:gridCol w:w="2410"/>
      </w:tblGrid>
      <w:tr w:rsidR="008C2425" w:rsidTr="00E2015F">
        <w:trPr>
          <w:cantSplit/>
          <w:trHeight w:val="20"/>
        </w:trPr>
        <w:tc>
          <w:tcPr>
            <w:tcW w:w="9284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E2015F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94685B" w:rsidP="00CB15CC">
            <w:pPr>
              <w:ind w:left="708" w:hanging="708"/>
              <w:rPr>
                <w:rFonts w:ascii="Arial" w:hAnsi="Arial"/>
                <w:sz w:val="26"/>
              </w:rPr>
            </w:pPr>
            <w:r w:rsidRPr="0094685B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4.75pt;visibility:visible">
                  <v:imagedata r:id="rId8" o:title="MySchool_Dossier_Logo"/>
                </v:shape>
              </w:pict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734" w:type="dxa"/>
            <w:gridSpan w:val="2"/>
            <w:vAlign w:val="bottom"/>
          </w:tcPr>
          <w:p w:rsidR="005D7D38" w:rsidRDefault="002D0E33" w:rsidP="00F52AC1">
            <w:pPr>
              <w:pStyle w:val="berschrift4"/>
              <w:spacing w:after="40"/>
              <w:jc w:val="right"/>
            </w:pPr>
            <w:r>
              <w:t>Lösungen zu</w:t>
            </w:r>
            <w:r w:rsidR="00E2015F">
              <w:t xml:space="preserve"> den Gruppena</w:t>
            </w:r>
            <w:r w:rsidR="00F52AC1">
              <w:t>rbeiten</w:t>
            </w:r>
          </w:p>
        </w:tc>
      </w:tr>
      <w:tr w:rsidR="005D7D38" w:rsidTr="00E2015F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734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 w:rsidTr="00E2015F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734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E2015F" w:rsidTr="00E2015F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E2015F" w:rsidRDefault="0094685B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4685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26" type="#_x0000_t75" style="width:131.25pt;height:95.25pt;visibility:visible">
                  <v:imagedata r:id="rId9" o:title="3227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924" w:type="dxa"/>
            <w:gridSpan w:val="3"/>
            <w:shd w:val="clear" w:color="auto" w:fill="C7C0B9"/>
          </w:tcPr>
          <w:p w:rsidR="00E2015F" w:rsidRPr="0010037E" w:rsidRDefault="00E2015F" w:rsidP="00EE3B7C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>
              <w:rPr>
                <w:rFonts w:ascii="Arial" w:hAnsi="Arial"/>
                <w:sz w:val="18"/>
              </w:rPr>
              <w:t xml:space="preserve">Berufskunde </w:t>
            </w:r>
            <w:r w:rsidRPr="0010037E">
              <w:rPr>
                <w:rFonts w:ascii="Arial" w:hAnsi="Arial"/>
                <w:sz w:val="18"/>
              </w:rPr>
              <w:t xml:space="preserve">für </w:t>
            </w:r>
            <w:r w:rsidR="00EE3B7C">
              <w:rPr>
                <w:rFonts w:ascii="Arial" w:hAnsi="Arial"/>
                <w:sz w:val="18"/>
              </w:rPr>
              <w:t>Sek I und II</w:t>
            </w:r>
          </w:p>
        </w:tc>
        <w:tc>
          <w:tcPr>
            <w:tcW w:w="2410" w:type="dxa"/>
            <w:shd w:val="clear" w:color="auto" w:fill="C7C0B9"/>
          </w:tcPr>
          <w:p w:rsidR="00E2015F" w:rsidRPr="0010037E" w:rsidRDefault="00E2015F" w:rsidP="007E51A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E2015F" w:rsidTr="00E2015F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334" w:type="dxa"/>
            <w:gridSpan w:val="4"/>
            <w:shd w:val="clear" w:color="auto" w:fill="EAEAEA"/>
          </w:tcPr>
          <w:p w:rsidR="00E2015F" w:rsidRPr="0010037E" w:rsidRDefault="00E2015F" w:rsidP="007E51AC">
            <w:pPr>
              <w:rPr>
                <w:rFonts w:ascii="Arial" w:hAnsi="Arial"/>
                <w:b/>
                <w:bCs/>
                <w:sz w:val="26"/>
              </w:rPr>
            </w:pPr>
          </w:p>
          <w:p w:rsidR="00E2015F" w:rsidRPr="0010037E" w:rsidRDefault="00E2015F" w:rsidP="007E51AC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Dossier Tiermedizin</w:t>
            </w:r>
          </w:p>
        </w:tc>
      </w:tr>
      <w:tr w:rsidR="00E2015F" w:rsidTr="00E2015F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334" w:type="dxa"/>
            <w:gridSpan w:val="4"/>
            <w:tcBorders>
              <w:bottom w:val="nil"/>
            </w:tcBorders>
            <w:shd w:val="clear" w:color="auto" w:fill="EAEAEA"/>
          </w:tcPr>
          <w:p w:rsidR="00E2015F" w:rsidRPr="0010037E" w:rsidRDefault="00E2015F" w:rsidP="007E51A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Tierarzt auf dem Lande – Im Schlachthof – Hightech-Operation – Homöopathie</w:t>
            </w:r>
          </w:p>
          <w:p w:rsidR="00E2015F" w:rsidRPr="0010037E" w:rsidRDefault="00E2015F" w:rsidP="007E51AC">
            <w:pPr>
              <w:ind w:firstLine="709"/>
              <w:rPr>
                <w:rFonts w:ascii="Arial" w:hAnsi="Arial"/>
                <w:sz w:val="20"/>
              </w:rPr>
            </w:pPr>
          </w:p>
          <w:p w:rsidR="00E2015F" w:rsidRPr="0010037E" w:rsidRDefault="00E2015F" w:rsidP="007E51AC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29:45</w:t>
            </w:r>
            <w:r w:rsidRPr="0010037E">
              <w:rPr>
                <w:rFonts w:ascii="Arial" w:hAnsi="Arial"/>
                <w:sz w:val="20"/>
              </w:rPr>
              <w:t xml:space="preserve"> Minuten</w:t>
            </w:r>
          </w:p>
        </w:tc>
      </w:tr>
    </w:tbl>
    <w:p w:rsidR="00480092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7"/>
        <w:gridCol w:w="180"/>
        <w:gridCol w:w="6258"/>
      </w:tblGrid>
      <w:tr w:rsidR="00335FCA" w:rsidTr="00A82058">
        <w:tc>
          <w:tcPr>
            <w:tcW w:w="2777" w:type="dxa"/>
          </w:tcPr>
          <w:p w:rsidR="00335FCA" w:rsidRDefault="0094685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94685B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227_img_b_2.jpg" style="width:132pt;height:95.25pt;visibility:visible">
                  <v:imagedata r:id="rId10" o:title="3227_img_b_2"/>
                </v:shape>
              </w:pict>
            </w:r>
          </w:p>
        </w:tc>
        <w:tc>
          <w:tcPr>
            <w:tcW w:w="180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 w:val="restart"/>
          </w:tcPr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</w:p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  <w:r w:rsidRPr="0082082B">
              <w:rPr>
                <w:rFonts w:ascii="Arial" w:hAnsi="Arial"/>
                <w:b/>
                <w:sz w:val="20"/>
              </w:rPr>
              <w:t>1. Gruppe: Wie verläuft die Schlachtung?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Tiere werden angeliefert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Eingangskontrolle auf BSE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Schweine werden geduscht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 xml:space="preserve">Kälber werden mit </w:t>
            </w:r>
            <w:proofErr w:type="spellStart"/>
            <w:r w:rsidRPr="0082082B">
              <w:rPr>
                <w:rFonts w:ascii="Arial" w:hAnsi="Arial"/>
                <w:sz w:val="20"/>
              </w:rPr>
              <w:t>Bolzenschuss</w:t>
            </w:r>
            <w:proofErr w:type="spellEnd"/>
            <w:r w:rsidRPr="0082082B">
              <w:rPr>
                <w:rFonts w:ascii="Arial" w:hAnsi="Arial"/>
                <w:sz w:val="20"/>
              </w:rPr>
              <w:t xml:space="preserve"> getötet, Schweine werden mit CO² oder Strom betäubt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 xml:space="preserve">Tiere werden </w:t>
            </w:r>
            <w:proofErr w:type="spellStart"/>
            <w:r w:rsidRPr="0082082B">
              <w:rPr>
                <w:rFonts w:ascii="Arial" w:hAnsi="Arial"/>
                <w:sz w:val="20"/>
              </w:rPr>
              <w:t>entblutet</w:t>
            </w:r>
            <w:proofErr w:type="spellEnd"/>
            <w:r w:rsidRPr="0082082B">
              <w:rPr>
                <w:rFonts w:ascii="Arial" w:hAnsi="Arial"/>
                <w:sz w:val="20"/>
              </w:rPr>
              <w:t xml:space="preserve"> und sterben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Schweine: Borstenentfernung durch Enthaarungsmaschine: Flamen brennen Borsten von der Haut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Aufschneiden der Tiere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Zerlegen der inneren Organe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Abtrennung des Hunde- und Katzenfutters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Das Verhältnis Fleisch zu Fett wird bewertet</w:t>
            </w:r>
          </w:p>
          <w:p w:rsidR="00335FCA" w:rsidRPr="0082082B" w:rsidRDefault="00335FCA" w:rsidP="00E2015F">
            <w:pPr>
              <w:numPr>
                <w:ilvl w:val="0"/>
                <w:numId w:val="7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Lagerung des Fleisches im Kühlraum</w:t>
            </w:r>
          </w:p>
          <w:p w:rsidR="00335FCA" w:rsidRPr="0082082B" w:rsidRDefault="00335FCA" w:rsidP="00E2015F">
            <w:pPr>
              <w:rPr>
                <w:rFonts w:ascii="Arial" w:hAnsi="Arial"/>
                <w:b/>
                <w:sz w:val="20"/>
              </w:rPr>
            </w:pPr>
          </w:p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  <w:r w:rsidRPr="0082082B">
              <w:rPr>
                <w:rFonts w:ascii="Arial" w:hAnsi="Arial"/>
                <w:b/>
                <w:sz w:val="20"/>
              </w:rPr>
              <w:t>2. Gruppe: Wer arbeitet im/für den Schlachthof?</w:t>
            </w:r>
          </w:p>
          <w:p w:rsidR="00335FCA" w:rsidRPr="0082082B" w:rsidRDefault="00335FCA" w:rsidP="00E2015F">
            <w:pPr>
              <w:numPr>
                <w:ilvl w:val="1"/>
                <w:numId w:val="8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  <w:lang w:eastAsia="de-DE"/>
              </w:rPr>
            </w:pPr>
            <w:r w:rsidRPr="0082082B">
              <w:rPr>
                <w:rFonts w:ascii="Arial" w:hAnsi="Arial"/>
                <w:b/>
                <w:sz w:val="20"/>
                <w:lang w:eastAsia="de-DE"/>
              </w:rPr>
              <w:t>Tierarzt</w:t>
            </w:r>
            <w:r w:rsidRPr="0082082B">
              <w:rPr>
                <w:rFonts w:ascii="Arial" w:hAnsi="Arial"/>
                <w:sz w:val="20"/>
                <w:lang w:eastAsia="de-DE"/>
              </w:rPr>
              <w:t>: Überprüft, ob die Tiere anständig behandelt werden. Überprüfen des Gesundheitszustandes</w:t>
            </w:r>
          </w:p>
          <w:p w:rsidR="00335FCA" w:rsidRPr="0082082B" w:rsidRDefault="00335FCA" w:rsidP="00E2015F">
            <w:pPr>
              <w:numPr>
                <w:ilvl w:val="1"/>
                <w:numId w:val="8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  <w:lang w:eastAsia="de-DE"/>
              </w:rPr>
            </w:pPr>
            <w:r w:rsidRPr="0082082B">
              <w:rPr>
                <w:rFonts w:ascii="Arial" w:hAnsi="Arial"/>
                <w:b/>
                <w:sz w:val="20"/>
                <w:lang w:eastAsia="de-DE"/>
              </w:rPr>
              <w:t>Händler</w:t>
            </w:r>
            <w:r w:rsidRPr="0082082B">
              <w:rPr>
                <w:rFonts w:ascii="Arial" w:hAnsi="Arial"/>
                <w:sz w:val="20"/>
                <w:lang w:eastAsia="de-DE"/>
              </w:rPr>
              <w:t>: Liefert Tiere mit Transportwagen an</w:t>
            </w:r>
          </w:p>
          <w:p w:rsidR="00335FCA" w:rsidRPr="0082082B" w:rsidRDefault="00335FCA" w:rsidP="00E2015F">
            <w:pPr>
              <w:numPr>
                <w:ilvl w:val="1"/>
                <w:numId w:val="8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  <w:lang w:eastAsia="de-DE"/>
              </w:rPr>
            </w:pPr>
            <w:r w:rsidRPr="0082082B">
              <w:rPr>
                <w:rFonts w:ascii="Arial" w:hAnsi="Arial"/>
                <w:b/>
                <w:sz w:val="20"/>
                <w:lang w:eastAsia="de-DE"/>
              </w:rPr>
              <w:t>Metzger (grün gekleidet)</w:t>
            </w:r>
            <w:r w:rsidRPr="0082082B">
              <w:rPr>
                <w:rFonts w:ascii="Arial" w:hAnsi="Arial"/>
                <w:sz w:val="20"/>
                <w:lang w:eastAsia="de-DE"/>
              </w:rPr>
              <w:t xml:space="preserve">: Separiert das Fleisch </w:t>
            </w:r>
          </w:p>
          <w:p w:rsidR="00335FCA" w:rsidRPr="0082082B" w:rsidRDefault="00335FCA" w:rsidP="00E2015F">
            <w:pPr>
              <w:numPr>
                <w:ilvl w:val="1"/>
                <w:numId w:val="8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  <w:lang w:eastAsia="de-DE"/>
              </w:rPr>
            </w:pPr>
            <w:r w:rsidRPr="0082082B">
              <w:rPr>
                <w:rFonts w:ascii="Arial" w:hAnsi="Arial"/>
                <w:b/>
                <w:sz w:val="20"/>
                <w:lang w:eastAsia="de-DE"/>
              </w:rPr>
              <w:t>Kontrolleure (blau gekleidet)</w:t>
            </w:r>
            <w:r w:rsidRPr="0082082B">
              <w:rPr>
                <w:rFonts w:ascii="Arial" w:hAnsi="Arial"/>
                <w:sz w:val="20"/>
                <w:lang w:eastAsia="de-DE"/>
              </w:rPr>
              <w:t>: Sind vom Kanton angestellt, kontrollieren die Tiere, registrieren kranke Tiere</w:t>
            </w:r>
          </w:p>
          <w:p w:rsidR="00335FCA" w:rsidRPr="0082082B" w:rsidRDefault="00335FCA" w:rsidP="00E2015F">
            <w:pPr>
              <w:numPr>
                <w:ilvl w:val="1"/>
                <w:numId w:val="8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  <w:lang w:eastAsia="de-DE"/>
              </w:rPr>
            </w:pPr>
            <w:r w:rsidRPr="0082082B">
              <w:rPr>
                <w:rFonts w:ascii="Arial" w:hAnsi="Arial"/>
                <w:b/>
                <w:sz w:val="20"/>
                <w:lang w:eastAsia="de-DE"/>
              </w:rPr>
              <w:t>Laborantin</w:t>
            </w:r>
            <w:r w:rsidRPr="0082082B">
              <w:rPr>
                <w:rFonts w:ascii="Arial" w:hAnsi="Arial"/>
                <w:sz w:val="20"/>
                <w:lang w:eastAsia="de-DE"/>
              </w:rPr>
              <w:t>: Führt die Kontrollen im Labor durch, untersucht die Fleischfasern</w:t>
            </w:r>
          </w:p>
          <w:p w:rsidR="00335FCA" w:rsidRPr="0082082B" w:rsidRDefault="00335FCA" w:rsidP="00E2015F">
            <w:pPr>
              <w:rPr>
                <w:rFonts w:ascii="Arial" w:hAnsi="Arial"/>
                <w:b/>
                <w:sz w:val="20"/>
              </w:rPr>
            </w:pPr>
          </w:p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  <w:r w:rsidRPr="0082082B">
              <w:rPr>
                <w:rFonts w:ascii="Arial" w:hAnsi="Arial"/>
                <w:b/>
                <w:sz w:val="20"/>
              </w:rPr>
              <w:t>3. Gruppe: Was wird getan, um die Fleischqualität zu sichern?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Die Schweine werden geduscht, das bedeutet weniger Stress und besseres Fleisch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Jedes Tier erhält eine Nummer mit allen wichtigen Tierdaten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Die Kontrolle ist streng von der Schlachtung getrennt, also unabhängig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Fleischware wird gestempelt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Jedes Tier wird inspiziert, kranke Teile und Organe werden entfernt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Nur einwandfreie Teile werden weiter verwendet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Kranke Tiere werden registriert</w:t>
            </w:r>
          </w:p>
          <w:p w:rsidR="00335FCA" w:rsidRPr="0082082B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Produzent kann vom Veterinärsamt ausfindig gemacht we</w:t>
            </w:r>
            <w:r w:rsidRPr="0082082B">
              <w:rPr>
                <w:rFonts w:ascii="Arial" w:hAnsi="Arial"/>
                <w:sz w:val="20"/>
              </w:rPr>
              <w:t>r</w:t>
            </w:r>
            <w:r w:rsidRPr="0082082B">
              <w:rPr>
                <w:rFonts w:ascii="Arial" w:hAnsi="Arial"/>
                <w:sz w:val="20"/>
              </w:rPr>
              <w:t>den</w:t>
            </w:r>
          </w:p>
          <w:p w:rsidR="00335FCA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82082B">
              <w:rPr>
                <w:rFonts w:ascii="Arial" w:hAnsi="Arial"/>
                <w:sz w:val="20"/>
              </w:rPr>
              <w:t>Von jedem Tier wird eine Probe entnommen und auf gefährl</w:t>
            </w:r>
            <w:r w:rsidRPr="0082082B">
              <w:rPr>
                <w:rFonts w:ascii="Arial" w:hAnsi="Arial"/>
                <w:sz w:val="20"/>
              </w:rPr>
              <w:t>i</w:t>
            </w:r>
            <w:r>
              <w:rPr>
                <w:rFonts w:ascii="Arial" w:hAnsi="Arial"/>
                <w:sz w:val="20"/>
              </w:rPr>
              <w:t>che Parasiten untersucht</w:t>
            </w:r>
          </w:p>
          <w:p w:rsidR="00335FCA" w:rsidRDefault="00335FCA" w:rsidP="00E2015F">
            <w:pPr>
              <w:numPr>
                <w:ilvl w:val="0"/>
                <w:numId w:val="9"/>
              </w:numPr>
              <w:tabs>
                <w:tab w:val="clear" w:pos="397"/>
                <w:tab w:val="num" w:pos="599"/>
              </w:tabs>
              <w:ind w:left="599"/>
              <w:rPr>
                <w:rFonts w:ascii="Arial" w:hAnsi="Arial"/>
                <w:sz w:val="20"/>
              </w:rPr>
            </w:pPr>
            <w:r w:rsidRPr="00E2015F">
              <w:rPr>
                <w:rFonts w:ascii="Arial" w:hAnsi="Arial"/>
                <w:sz w:val="20"/>
              </w:rPr>
              <w:t>Bei Bakterienbefall: Zusätzliche Fleischstücke (Niere, Leber, Muskel) werden im Labor untersucht.</w:t>
            </w:r>
          </w:p>
          <w:p w:rsidR="00335FCA" w:rsidRDefault="00335FCA" w:rsidP="00335FCA">
            <w:pPr>
              <w:numPr>
                <w:ilvl w:val="0"/>
                <w:numId w:val="9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t>Bei Rindern und Kälbern: Rückenmark wird abgesaugt</w:t>
            </w:r>
          </w:p>
          <w:p w:rsidR="00335FCA" w:rsidRPr="00335FCA" w:rsidRDefault="00335FCA" w:rsidP="00335FCA">
            <w:pPr>
              <w:rPr>
                <w:rFonts w:ascii="Arial" w:hAnsi="Arial"/>
                <w:sz w:val="20"/>
              </w:rPr>
            </w:pPr>
          </w:p>
          <w:p w:rsidR="00335FCA" w:rsidRPr="00335FCA" w:rsidRDefault="00335FCA" w:rsidP="00335FCA">
            <w:pPr>
              <w:numPr>
                <w:ilvl w:val="0"/>
                <w:numId w:val="9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lastRenderedPageBreak/>
              <w:t xml:space="preserve">BSE-Proben werden untersucht (Schlachthof Basel). </w:t>
            </w:r>
            <w:r w:rsidRPr="00335FCA">
              <w:rPr>
                <w:rFonts w:ascii="Arial" w:hAnsi="Arial"/>
                <w:sz w:val="20"/>
                <w:lang w:val="de-DE"/>
              </w:rPr>
              <w:t>Seit dem 1. Februar 2005 verzichtet der Schlachthof Basel auf diesen freiwilligen Test.</w:t>
            </w:r>
          </w:p>
          <w:p w:rsidR="00335FCA" w:rsidRPr="00335FCA" w:rsidRDefault="00335FCA" w:rsidP="00335FCA">
            <w:pPr>
              <w:ind w:left="587"/>
              <w:rPr>
                <w:rFonts w:ascii="Arial" w:hAnsi="Arial"/>
                <w:sz w:val="20"/>
              </w:rPr>
            </w:pPr>
          </w:p>
          <w:p w:rsidR="00335FCA" w:rsidRPr="00335FCA" w:rsidRDefault="00335FCA" w:rsidP="00335FCA">
            <w:pPr>
              <w:rPr>
                <w:rFonts w:ascii="Arial" w:hAnsi="Arial"/>
                <w:b/>
                <w:sz w:val="20"/>
              </w:rPr>
            </w:pPr>
            <w:r w:rsidRPr="00335FCA">
              <w:rPr>
                <w:rFonts w:ascii="Arial" w:hAnsi="Arial"/>
                <w:b/>
                <w:sz w:val="20"/>
              </w:rPr>
              <w:t>4. Gruppe: Was wird für den Tierschutz getan?</w:t>
            </w:r>
          </w:p>
          <w:p w:rsidR="00335FCA" w:rsidRPr="00335FCA" w:rsidRDefault="00335FCA" w:rsidP="00335FCA">
            <w:pPr>
              <w:numPr>
                <w:ilvl w:val="0"/>
                <w:numId w:val="10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t>Schweine werden geduscht, das beruhigt die Tiere</w:t>
            </w:r>
          </w:p>
          <w:p w:rsidR="00335FCA" w:rsidRPr="00335FCA" w:rsidRDefault="00335FCA" w:rsidP="00335FCA">
            <w:pPr>
              <w:numPr>
                <w:ilvl w:val="0"/>
                <w:numId w:val="10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t>Die Schlachtung geschieht in zwei Schritten: 1. Betäubung 2. Ausbluten</w:t>
            </w:r>
          </w:p>
          <w:p w:rsidR="00335FCA" w:rsidRPr="00335FCA" w:rsidRDefault="00335FCA" w:rsidP="00335FCA">
            <w:pPr>
              <w:numPr>
                <w:ilvl w:val="0"/>
                <w:numId w:val="10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t>Tierarzt überprüft die korrekte Behandlung</w:t>
            </w:r>
          </w:p>
          <w:p w:rsidR="00335FCA" w:rsidRPr="00335FCA" w:rsidRDefault="00335FCA" w:rsidP="00335FCA">
            <w:pPr>
              <w:numPr>
                <w:ilvl w:val="0"/>
                <w:numId w:val="10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t>Kontrolle auf Antibiotika</w:t>
            </w:r>
          </w:p>
          <w:p w:rsidR="00335FCA" w:rsidRPr="00335FCA" w:rsidRDefault="00335FCA" w:rsidP="00335FCA">
            <w:pPr>
              <w:numPr>
                <w:ilvl w:val="0"/>
                <w:numId w:val="10"/>
              </w:numPr>
              <w:tabs>
                <w:tab w:val="clear" w:pos="397"/>
                <w:tab w:val="num" w:pos="587"/>
              </w:tabs>
              <w:ind w:left="587"/>
              <w:rPr>
                <w:rFonts w:ascii="Arial" w:hAnsi="Arial"/>
                <w:sz w:val="20"/>
              </w:rPr>
            </w:pPr>
            <w:r w:rsidRPr="00335FCA">
              <w:rPr>
                <w:rFonts w:ascii="Arial" w:hAnsi="Arial"/>
                <w:sz w:val="20"/>
              </w:rPr>
              <w:t>Von jedem Tier wird eine Probe entnommen und auf gefährl</w:t>
            </w:r>
            <w:r w:rsidRPr="00335FCA">
              <w:rPr>
                <w:rFonts w:ascii="Arial" w:hAnsi="Arial"/>
                <w:sz w:val="20"/>
              </w:rPr>
              <w:t>i</w:t>
            </w:r>
            <w:r w:rsidRPr="00335FCA">
              <w:rPr>
                <w:rFonts w:ascii="Arial" w:hAnsi="Arial"/>
                <w:sz w:val="20"/>
              </w:rPr>
              <w:t>che Parasiten untersucht (</w:t>
            </w:r>
            <w:r w:rsidRPr="00335FCA">
              <w:rPr>
                <w:rFonts w:ascii="Arial" w:hAnsi="Arial"/>
                <w:sz w:val="20"/>
              </w:rPr>
              <w:sym w:font="Wingdings" w:char="F0E0"/>
            </w:r>
            <w:r w:rsidRPr="00335FCA">
              <w:rPr>
                <w:rFonts w:ascii="Arial" w:hAnsi="Arial"/>
                <w:sz w:val="20"/>
              </w:rPr>
              <w:t xml:space="preserve"> Parasiten können z.B. auf fa</w:t>
            </w:r>
            <w:r w:rsidRPr="00335FCA">
              <w:rPr>
                <w:rFonts w:ascii="Arial" w:hAnsi="Arial"/>
                <w:sz w:val="20"/>
              </w:rPr>
              <w:t>l</w:t>
            </w:r>
            <w:r w:rsidRPr="00335FCA">
              <w:rPr>
                <w:rFonts w:ascii="Arial" w:hAnsi="Arial"/>
                <w:sz w:val="20"/>
              </w:rPr>
              <w:t>sche Behandlung zurück geführt werden)</w:t>
            </w:r>
          </w:p>
          <w:p w:rsidR="00335FCA" w:rsidRPr="00E2015F" w:rsidRDefault="00335FCA" w:rsidP="00335FCA">
            <w:pPr>
              <w:rPr>
                <w:rFonts w:ascii="Arial" w:hAnsi="Arial"/>
                <w:sz w:val="20"/>
              </w:rPr>
            </w:pPr>
          </w:p>
        </w:tc>
      </w:tr>
      <w:tr w:rsidR="00335FCA" w:rsidTr="00A82058">
        <w:tc>
          <w:tcPr>
            <w:tcW w:w="2777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94685B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94685B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227_img_b_4.jpg" style="width:132pt;height:95.25pt;visibility:visible">
                  <v:imagedata r:id="rId11" o:title="3227_img_b_4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94685B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94685B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227_bn_fleischverkauf.jpg" style="width:132pt;height:95.25pt;visibility:visible">
                  <v:imagedata r:id="rId12" o:title="3227_bn_fleischverkauf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94685B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94685B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227_img_b_3.jpg" style="width:132pt;height:95.25pt;visibility:visible">
                  <v:imagedata r:id="rId13" o:title="3227_img_b_3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EE3B7C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94685B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227_bn_homoeopathie.jpg" style="width:132pt;height:95.25pt;visibility:visible">
                  <v:imagedata r:id="rId14" o:title="3227_bn_homoeopathie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7E51AC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5"/>
      <w:footerReference w:type="default" r:id="rId16"/>
      <w:footerReference w:type="first" r:id="rId17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FE1" w:rsidRDefault="005C0FE1">
      <w:r>
        <w:separator/>
      </w:r>
    </w:p>
  </w:endnote>
  <w:endnote w:type="continuationSeparator" w:id="0">
    <w:p w:rsidR="005C0FE1" w:rsidRDefault="005C0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075"/>
      <w:gridCol w:w="2358"/>
      <w:gridCol w:w="1825"/>
    </w:tblGrid>
    <w:tr w:rsidR="00F92083" w:rsidTr="00CF691A">
      <w:tc>
        <w:tcPr>
          <w:tcW w:w="2777" w:type="dxa"/>
        </w:tcPr>
        <w:p w:rsidR="00F92083" w:rsidRDefault="00F92083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CF691A" w:rsidRDefault="00CF691A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CF691A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CF691A" w:rsidRDefault="00F92083" w:rsidP="007E51A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CF691A" w:rsidRDefault="0094685B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F691A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CF691A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F691A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E3B7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F691A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CF691A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E3B7C" w:rsidRPr="00EE3B7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F92083" w:rsidRPr="005A0F97" w:rsidTr="00DC176D">
      <w:tc>
        <w:tcPr>
          <w:tcW w:w="2777" w:type="dxa"/>
        </w:tcPr>
        <w:p w:rsidR="00F92083" w:rsidRPr="005A0F97" w:rsidRDefault="00F92083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5A0F97" w:rsidRDefault="00F92083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5A0F97" w:rsidRDefault="00DC176D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5A0F97" w:rsidRDefault="00F92083" w:rsidP="007E51A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A0F97" w:rsidRDefault="0094685B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E3B7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E3B7C" w:rsidRPr="00EE3B7C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Pr="005A0F97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FE1" w:rsidRDefault="005C0FE1">
      <w:r>
        <w:separator/>
      </w:r>
    </w:p>
  </w:footnote>
  <w:footnote w:type="continuationSeparator" w:id="0">
    <w:p w:rsidR="005C0FE1" w:rsidRDefault="005C0F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2D0E33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2D0E33" w:rsidRDefault="00EE3B7C" w:rsidP="00143CB8">
          <w:pPr>
            <w:ind w:left="708" w:hanging="708"/>
            <w:rPr>
              <w:rFonts w:ascii="Arial" w:hAnsi="Arial"/>
              <w:sz w:val="26"/>
            </w:rPr>
          </w:pPr>
          <w:r w:rsidRPr="0094685B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MySchool_Dossier_Logo" style="width:196.5pt;height:54.75pt;visibility:visible">
                <v:imagedata r:id="rId1" o:title="MySchool_Dossier_Logo"/>
              </v:shape>
            </w:pict>
          </w:r>
        </w:p>
      </w:tc>
      <w:tc>
        <w:tcPr>
          <w:tcW w:w="2160" w:type="dxa"/>
          <w:vMerge w:val="restart"/>
        </w:tcPr>
        <w:p w:rsidR="002D0E33" w:rsidRDefault="002D0E33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2D0E33" w:rsidRDefault="003E7E3E" w:rsidP="007E51AC">
          <w:pPr>
            <w:pStyle w:val="berschrift4"/>
            <w:spacing w:after="40"/>
            <w:jc w:val="right"/>
          </w:pPr>
          <w:r>
            <w:t>Lösungen zu den Gruppenarbeiten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E2015F" w:rsidRDefault="00E2015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Dossier Tiermedizin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AF2C3A"/>
    <w:multiLevelType w:val="hybridMultilevel"/>
    <w:tmpl w:val="F6105E74"/>
    <w:lvl w:ilvl="0" w:tplc="B0C4E85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F902B4"/>
    <w:multiLevelType w:val="hybridMultilevel"/>
    <w:tmpl w:val="AD5AEA2C"/>
    <w:lvl w:ilvl="0" w:tplc="B0C4E85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130AFF"/>
    <w:multiLevelType w:val="hybridMultilevel"/>
    <w:tmpl w:val="337EDC80"/>
    <w:lvl w:ilvl="0" w:tplc="0807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2E3C1314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902352"/>
    <w:multiLevelType w:val="hybridMultilevel"/>
    <w:tmpl w:val="FC8AC31C"/>
    <w:lvl w:ilvl="0" w:tplc="CC962B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B0C4E85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425"/>
  <w:doNotShadeFormData/>
  <w:noPunctuationKerning/>
  <w:characterSpacingControl w:val="doNotCompress"/>
  <w:hdrShapeDefaults>
    <o:shapedefaults v:ext="edit" spidmax="38914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FCA"/>
    <w:rsid w:val="00012008"/>
    <w:rsid w:val="00024687"/>
    <w:rsid w:val="00034C0B"/>
    <w:rsid w:val="000542A1"/>
    <w:rsid w:val="00054A08"/>
    <w:rsid w:val="00065561"/>
    <w:rsid w:val="00086C9A"/>
    <w:rsid w:val="000B6B91"/>
    <w:rsid w:val="000B73FE"/>
    <w:rsid w:val="00143CB8"/>
    <w:rsid w:val="001467F6"/>
    <w:rsid w:val="00166279"/>
    <w:rsid w:val="001B3C76"/>
    <w:rsid w:val="00213E85"/>
    <w:rsid w:val="002338AA"/>
    <w:rsid w:val="00233B90"/>
    <w:rsid w:val="002558F8"/>
    <w:rsid w:val="00257F9B"/>
    <w:rsid w:val="0028348D"/>
    <w:rsid w:val="002D0E33"/>
    <w:rsid w:val="00323D0D"/>
    <w:rsid w:val="00330A77"/>
    <w:rsid w:val="00335FCA"/>
    <w:rsid w:val="003429F6"/>
    <w:rsid w:val="003E7E3E"/>
    <w:rsid w:val="0044293F"/>
    <w:rsid w:val="00480092"/>
    <w:rsid w:val="00485C23"/>
    <w:rsid w:val="004B6E8A"/>
    <w:rsid w:val="004D49D5"/>
    <w:rsid w:val="004D58C1"/>
    <w:rsid w:val="004E267D"/>
    <w:rsid w:val="004E5D66"/>
    <w:rsid w:val="0058095E"/>
    <w:rsid w:val="005841F8"/>
    <w:rsid w:val="005A0F97"/>
    <w:rsid w:val="005C0FE1"/>
    <w:rsid w:val="005D1E03"/>
    <w:rsid w:val="005D7D38"/>
    <w:rsid w:val="005F6BBF"/>
    <w:rsid w:val="00614018"/>
    <w:rsid w:val="006E2F5F"/>
    <w:rsid w:val="006F0AE2"/>
    <w:rsid w:val="006F78B1"/>
    <w:rsid w:val="0070285A"/>
    <w:rsid w:val="0070429F"/>
    <w:rsid w:val="00766C9D"/>
    <w:rsid w:val="007776A8"/>
    <w:rsid w:val="007B0B1A"/>
    <w:rsid w:val="007E51AC"/>
    <w:rsid w:val="008C2425"/>
    <w:rsid w:val="0094685B"/>
    <w:rsid w:val="00976744"/>
    <w:rsid w:val="0098167D"/>
    <w:rsid w:val="0098392B"/>
    <w:rsid w:val="009B2299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B15CC"/>
    <w:rsid w:val="00CE62FC"/>
    <w:rsid w:val="00CF691A"/>
    <w:rsid w:val="00D06954"/>
    <w:rsid w:val="00D34455"/>
    <w:rsid w:val="00DC176D"/>
    <w:rsid w:val="00DD166A"/>
    <w:rsid w:val="00DE4DE0"/>
    <w:rsid w:val="00DE57F4"/>
    <w:rsid w:val="00E2015F"/>
    <w:rsid w:val="00E25EBF"/>
    <w:rsid w:val="00E93606"/>
    <w:rsid w:val="00EA4561"/>
    <w:rsid w:val="00EC5921"/>
    <w:rsid w:val="00ED0463"/>
    <w:rsid w:val="00EE3B7C"/>
    <w:rsid w:val="00EF6A64"/>
    <w:rsid w:val="00F24043"/>
    <w:rsid w:val="00F52AC1"/>
    <w:rsid w:val="00F547CC"/>
    <w:rsid w:val="00F92083"/>
    <w:rsid w:val="00FC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17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176D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E2015F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E2897-2068-4263-B2B5-AAFD66FA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A.Winkler</dc:creator>
  <cp:keywords/>
  <dc:description/>
  <cp:lastModifiedBy>Sandra Bargetze</cp:lastModifiedBy>
  <cp:revision>3</cp:revision>
  <cp:lastPrinted>2010-07-26T13:15:00Z</cp:lastPrinted>
  <dcterms:created xsi:type="dcterms:W3CDTF">2012-05-11T11:51:00Z</dcterms:created>
  <dcterms:modified xsi:type="dcterms:W3CDTF">2012-05-15T13:30:00Z</dcterms:modified>
  <cp:category>Zuma Vorlage phe</cp:category>
</cp:coreProperties>
</file>