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5" w:type="dxa"/>
        <w:tblLayout w:type="fixed"/>
        <w:tblCellMar>
          <w:left w:w="70" w:type="dxa"/>
          <w:right w:w="70" w:type="dxa"/>
        </w:tblCellMar>
        <w:tblLook w:val="0000"/>
      </w:tblPr>
      <w:tblGrid>
        <w:gridCol w:w="2770"/>
        <w:gridCol w:w="180"/>
        <w:gridCol w:w="3600"/>
        <w:gridCol w:w="41"/>
        <w:gridCol w:w="2624"/>
      </w:tblGrid>
      <w:tr w:rsidR="005D7D38">
        <w:trPr>
          <w:cantSplit/>
          <w:trHeight w:val="20"/>
        </w:trPr>
        <w:tc>
          <w:tcPr>
            <w:tcW w:w="6550" w:type="dxa"/>
            <w:gridSpan w:val="3"/>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4D0FC9" w:rsidRPr="00BA744B" w:rsidTr="00086C9A">
        <w:trPr>
          <w:cantSplit/>
          <w:trHeight w:val="35"/>
        </w:trPr>
        <w:tc>
          <w:tcPr>
            <w:tcW w:w="2770" w:type="dxa"/>
            <w:vMerge w:val="restart"/>
            <w:vAlign w:val="center"/>
          </w:tcPr>
          <w:p w:rsidR="004D0FC9" w:rsidRPr="00BA744B" w:rsidRDefault="004D0FC9" w:rsidP="00086C9A">
            <w:pPr>
              <w:tabs>
                <w:tab w:val="right" w:pos="9072"/>
              </w:tabs>
              <w:jc w:val="center"/>
              <w:rPr>
                <w:rFonts w:ascii="Arial" w:hAnsi="Arial"/>
                <w:sz w:val="10"/>
              </w:rPr>
            </w:pPr>
            <w:r w:rsidRPr="004D0FC9">
              <w:rPr>
                <w:rFonts w:ascii="Arial" w:hAnsi="Arial"/>
                <w:sz w:val="10"/>
              </w:rPr>
              <w:drawing>
                <wp:inline distT="0" distB="0" distL="0" distR="0">
                  <wp:extent cx="1670050" cy="1249680"/>
                  <wp:effectExtent l="19050" t="0" r="6350" b="0"/>
                  <wp:docPr id="16" name="Bild 9" descr="C:\Dokumente und Einstellungen\spinasan\Desktop\3261_steinzeit\3261_img\3261_img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kumente und Einstellungen\spinasan\Desktop\3261_steinzeit\3261_img\3261_img_3.jpg"/>
                          <pic:cNvPicPr>
                            <a:picLocks noChangeAspect="1" noChangeArrowheads="1"/>
                          </pic:cNvPicPr>
                        </pic:nvPicPr>
                        <pic:blipFill>
                          <a:blip r:embed="rId8" cstate="print"/>
                          <a:srcRect/>
                          <a:stretch>
                            <a:fillRect/>
                          </a:stretch>
                        </pic:blipFill>
                        <pic:spPr bwMode="auto">
                          <a:xfrm>
                            <a:off x="0" y="0"/>
                            <a:ext cx="1670050" cy="1249680"/>
                          </a:xfrm>
                          <a:prstGeom prst="rect">
                            <a:avLst/>
                          </a:prstGeom>
                          <a:noFill/>
                          <a:ln w="9525">
                            <a:noFill/>
                            <a:miter lim="800000"/>
                            <a:headEnd/>
                            <a:tailEnd/>
                          </a:ln>
                        </pic:spPr>
                      </pic:pic>
                    </a:graphicData>
                  </a:graphic>
                </wp:inline>
              </w:drawing>
            </w:r>
          </w:p>
        </w:tc>
        <w:tc>
          <w:tcPr>
            <w:tcW w:w="180" w:type="dxa"/>
            <w:vMerge w:val="restart"/>
            <w:vAlign w:val="center"/>
          </w:tcPr>
          <w:p w:rsidR="004D0FC9" w:rsidRPr="00BA744B" w:rsidRDefault="004D0FC9" w:rsidP="00086C9A">
            <w:pPr>
              <w:tabs>
                <w:tab w:val="right" w:pos="9072"/>
              </w:tabs>
              <w:jc w:val="center"/>
              <w:rPr>
                <w:rFonts w:ascii="Arial" w:hAnsi="Arial"/>
                <w:sz w:val="10"/>
              </w:rPr>
            </w:pPr>
          </w:p>
        </w:tc>
        <w:tc>
          <w:tcPr>
            <w:tcW w:w="3641" w:type="dxa"/>
            <w:gridSpan w:val="2"/>
            <w:shd w:val="clear" w:color="auto" w:fill="C7C0B9"/>
          </w:tcPr>
          <w:p w:rsidR="004D0FC9" w:rsidRPr="00F16339" w:rsidRDefault="004D0FC9" w:rsidP="0069459F">
            <w:pPr>
              <w:rPr>
                <w:rFonts w:ascii="Arial" w:hAnsi="Arial"/>
                <w:sz w:val="18"/>
                <w:highlight w:val="lightGray"/>
              </w:rPr>
            </w:pPr>
            <w:r>
              <w:rPr>
                <w:rFonts w:ascii="Arial" w:hAnsi="Arial"/>
                <w:sz w:val="18"/>
              </w:rPr>
              <w:t>Geschichte für PS, Sek I</w:t>
            </w:r>
          </w:p>
        </w:tc>
        <w:tc>
          <w:tcPr>
            <w:tcW w:w="2624" w:type="dxa"/>
            <w:shd w:val="clear" w:color="auto" w:fill="C7C0B9"/>
          </w:tcPr>
          <w:p w:rsidR="004D0FC9" w:rsidRPr="00F16339" w:rsidRDefault="004D0FC9" w:rsidP="0069459F">
            <w:pPr>
              <w:ind w:left="708" w:hanging="708"/>
              <w:jc w:val="right"/>
              <w:rPr>
                <w:rFonts w:ascii="Arial" w:hAnsi="Arial"/>
                <w:sz w:val="18"/>
              </w:rPr>
            </w:pPr>
          </w:p>
        </w:tc>
      </w:tr>
      <w:tr w:rsidR="004D0FC9" w:rsidRPr="00BA744B" w:rsidTr="00086C9A">
        <w:trPr>
          <w:cantSplit/>
          <w:trHeight w:hRule="exact" w:val="600"/>
        </w:trPr>
        <w:tc>
          <w:tcPr>
            <w:tcW w:w="2770" w:type="dxa"/>
            <w:vMerge/>
            <w:vAlign w:val="center"/>
          </w:tcPr>
          <w:p w:rsidR="004D0FC9" w:rsidRPr="00BA744B" w:rsidRDefault="004D0FC9" w:rsidP="00086C9A">
            <w:pPr>
              <w:tabs>
                <w:tab w:val="right" w:pos="9072"/>
              </w:tabs>
              <w:jc w:val="center"/>
              <w:rPr>
                <w:rFonts w:ascii="Arial" w:hAnsi="Arial"/>
                <w:sz w:val="10"/>
              </w:rPr>
            </w:pPr>
          </w:p>
        </w:tc>
        <w:tc>
          <w:tcPr>
            <w:tcW w:w="180" w:type="dxa"/>
            <w:vMerge/>
            <w:vAlign w:val="center"/>
          </w:tcPr>
          <w:p w:rsidR="004D0FC9" w:rsidRPr="00BA744B" w:rsidRDefault="004D0FC9" w:rsidP="00086C9A">
            <w:pPr>
              <w:tabs>
                <w:tab w:val="right" w:pos="9072"/>
              </w:tabs>
              <w:jc w:val="center"/>
              <w:rPr>
                <w:rFonts w:ascii="Arial" w:hAnsi="Arial"/>
                <w:sz w:val="10"/>
              </w:rPr>
            </w:pPr>
          </w:p>
        </w:tc>
        <w:tc>
          <w:tcPr>
            <w:tcW w:w="6265" w:type="dxa"/>
            <w:gridSpan w:val="3"/>
            <w:shd w:val="clear" w:color="auto" w:fill="EAEAEA"/>
          </w:tcPr>
          <w:p w:rsidR="004D0FC9" w:rsidRPr="00F16339" w:rsidRDefault="004D0FC9" w:rsidP="0069459F">
            <w:pPr>
              <w:rPr>
                <w:rFonts w:ascii="Arial" w:hAnsi="Arial"/>
                <w:b/>
                <w:bCs/>
                <w:sz w:val="26"/>
              </w:rPr>
            </w:pPr>
          </w:p>
          <w:p w:rsidR="004D0FC9" w:rsidRPr="00F16339" w:rsidRDefault="004D0FC9" w:rsidP="0069459F">
            <w:pPr>
              <w:pStyle w:val="berschrift6"/>
              <w:rPr>
                <w:color w:val="auto"/>
                <w:sz w:val="26"/>
                <w:highlight w:val="lightGray"/>
              </w:rPr>
            </w:pPr>
            <w:r>
              <w:rPr>
                <w:color w:val="auto"/>
                <w:sz w:val="26"/>
              </w:rPr>
              <w:t>Steinzeit</w:t>
            </w:r>
          </w:p>
        </w:tc>
      </w:tr>
      <w:tr w:rsidR="004D0FC9" w:rsidRPr="00BA744B" w:rsidTr="00086C9A">
        <w:trPr>
          <w:cantSplit/>
          <w:trHeight w:val="1100"/>
        </w:trPr>
        <w:tc>
          <w:tcPr>
            <w:tcW w:w="2770" w:type="dxa"/>
            <w:vMerge/>
            <w:tcBorders>
              <w:bottom w:val="nil"/>
            </w:tcBorders>
            <w:vAlign w:val="center"/>
          </w:tcPr>
          <w:p w:rsidR="004D0FC9" w:rsidRPr="00BA744B" w:rsidRDefault="004D0FC9" w:rsidP="00086C9A">
            <w:pPr>
              <w:tabs>
                <w:tab w:val="right" w:pos="9072"/>
              </w:tabs>
              <w:jc w:val="center"/>
              <w:rPr>
                <w:rFonts w:ascii="Arial" w:hAnsi="Arial"/>
                <w:sz w:val="10"/>
              </w:rPr>
            </w:pPr>
          </w:p>
        </w:tc>
        <w:tc>
          <w:tcPr>
            <w:tcW w:w="180" w:type="dxa"/>
            <w:vMerge/>
            <w:tcBorders>
              <w:bottom w:val="nil"/>
            </w:tcBorders>
            <w:vAlign w:val="center"/>
          </w:tcPr>
          <w:p w:rsidR="004D0FC9" w:rsidRPr="00BA744B" w:rsidRDefault="004D0FC9" w:rsidP="00086C9A">
            <w:pPr>
              <w:tabs>
                <w:tab w:val="right" w:pos="9072"/>
              </w:tabs>
              <w:jc w:val="center"/>
              <w:rPr>
                <w:rFonts w:ascii="Arial" w:hAnsi="Arial"/>
                <w:sz w:val="10"/>
              </w:rPr>
            </w:pPr>
          </w:p>
        </w:tc>
        <w:tc>
          <w:tcPr>
            <w:tcW w:w="6265" w:type="dxa"/>
            <w:gridSpan w:val="3"/>
            <w:tcBorders>
              <w:bottom w:val="nil"/>
            </w:tcBorders>
            <w:shd w:val="clear" w:color="auto" w:fill="EAEAEA"/>
          </w:tcPr>
          <w:p w:rsidR="004D0FC9" w:rsidRPr="005B7135" w:rsidRDefault="004D0FC9" w:rsidP="0069459F">
            <w:pPr>
              <w:tabs>
                <w:tab w:val="left" w:pos="3287"/>
              </w:tabs>
              <w:rPr>
                <w:rFonts w:ascii="Arial" w:hAnsi="Arial"/>
                <w:sz w:val="16"/>
                <w:szCs w:val="16"/>
              </w:rPr>
            </w:pPr>
            <w:r w:rsidRPr="005B7135">
              <w:rPr>
                <w:rFonts w:ascii="Arial" w:hAnsi="Arial"/>
                <w:sz w:val="16"/>
                <w:szCs w:val="16"/>
              </w:rPr>
              <w:t xml:space="preserve">1. </w:t>
            </w:r>
            <w:r>
              <w:rPr>
                <w:rFonts w:ascii="Arial" w:hAnsi="Arial"/>
                <w:sz w:val="16"/>
                <w:szCs w:val="16"/>
              </w:rPr>
              <w:t>Die Steinzeit-Axt</w:t>
            </w:r>
            <w:r>
              <w:rPr>
                <w:rFonts w:ascii="Arial" w:hAnsi="Arial"/>
                <w:sz w:val="16"/>
                <w:szCs w:val="16"/>
              </w:rPr>
              <w:tab/>
            </w:r>
          </w:p>
          <w:p w:rsidR="004D0FC9" w:rsidRPr="005B7135" w:rsidRDefault="004D0FC9" w:rsidP="0069459F">
            <w:pPr>
              <w:tabs>
                <w:tab w:val="left" w:pos="3287"/>
              </w:tabs>
              <w:rPr>
                <w:rFonts w:ascii="Arial" w:hAnsi="Arial"/>
                <w:sz w:val="16"/>
                <w:szCs w:val="16"/>
              </w:rPr>
            </w:pPr>
            <w:r w:rsidRPr="005B7135">
              <w:rPr>
                <w:rFonts w:ascii="Arial" w:hAnsi="Arial"/>
                <w:sz w:val="16"/>
                <w:szCs w:val="16"/>
              </w:rPr>
              <w:t xml:space="preserve">2. </w:t>
            </w:r>
            <w:r>
              <w:rPr>
                <w:rFonts w:ascii="Arial" w:hAnsi="Arial"/>
                <w:sz w:val="16"/>
                <w:szCs w:val="16"/>
              </w:rPr>
              <w:t>Gletscher – Routen in der Steinzeit</w:t>
            </w:r>
            <w:r>
              <w:rPr>
                <w:rFonts w:ascii="Arial" w:hAnsi="Arial"/>
                <w:sz w:val="16"/>
                <w:szCs w:val="16"/>
              </w:rPr>
              <w:tab/>
            </w:r>
          </w:p>
          <w:p w:rsidR="004D0FC9" w:rsidRDefault="004D0FC9" w:rsidP="0069459F">
            <w:pPr>
              <w:tabs>
                <w:tab w:val="left" w:pos="3146"/>
              </w:tabs>
              <w:rPr>
                <w:rFonts w:ascii="Arial" w:hAnsi="Arial"/>
                <w:sz w:val="16"/>
                <w:szCs w:val="16"/>
              </w:rPr>
            </w:pPr>
            <w:r w:rsidRPr="005B7135">
              <w:rPr>
                <w:rFonts w:ascii="Arial" w:hAnsi="Arial"/>
                <w:sz w:val="16"/>
                <w:szCs w:val="16"/>
              </w:rPr>
              <w:t xml:space="preserve"> </w:t>
            </w:r>
          </w:p>
          <w:p w:rsidR="004D0FC9" w:rsidRDefault="004D0FC9" w:rsidP="0069459F">
            <w:pPr>
              <w:tabs>
                <w:tab w:val="left" w:pos="3146"/>
              </w:tabs>
              <w:rPr>
                <w:rFonts w:ascii="Arial" w:hAnsi="Arial"/>
                <w:sz w:val="16"/>
              </w:rPr>
            </w:pPr>
          </w:p>
          <w:p w:rsidR="004D0FC9" w:rsidRPr="00F16339" w:rsidRDefault="004D0FC9" w:rsidP="0069459F">
            <w:pPr>
              <w:rPr>
                <w:rFonts w:ascii="Arial" w:hAnsi="Arial"/>
                <w:sz w:val="20"/>
              </w:rPr>
            </w:pPr>
            <w:r>
              <w:rPr>
                <w:rFonts w:ascii="Arial" w:hAnsi="Arial"/>
                <w:sz w:val="16"/>
              </w:rPr>
              <w:t>26:45 Minuten</w:t>
            </w:r>
            <w:r w:rsidRPr="00F16339">
              <w:rPr>
                <w:rFonts w:ascii="Arial" w:hAnsi="Arial"/>
                <w:sz w:val="20"/>
              </w:rPr>
              <w:t xml:space="preserve"> </w:t>
            </w:r>
          </w:p>
          <w:p w:rsidR="004D0FC9" w:rsidRPr="00F16339" w:rsidRDefault="004D0FC9" w:rsidP="0069459F">
            <w:pPr>
              <w:rPr>
                <w:rFonts w:ascii="Arial" w:hAnsi="Arial"/>
                <w:highlight w:val="lightGray"/>
              </w:rPr>
            </w:pPr>
          </w:p>
        </w:tc>
      </w:tr>
    </w:tbl>
    <w:p w:rsidR="00480092" w:rsidRPr="00BA744B"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tblPr>
      <w:tblGrid>
        <w:gridCol w:w="2777"/>
        <w:gridCol w:w="180"/>
        <w:gridCol w:w="6258"/>
      </w:tblGrid>
      <w:tr w:rsidR="004D0FC9" w:rsidRPr="00BA744B" w:rsidTr="00A82058">
        <w:tc>
          <w:tcPr>
            <w:tcW w:w="2777" w:type="dxa"/>
          </w:tcPr>
          <w:p w:rsidR="004D0FC9" w:rsidRPr="00BA744B" w:rsidRDefault="004D0FC9">
            <w:pPr>
              <w:pStyle w:val="Kopfzeile"/>
              <w:tabs>
                <w:tab w:val="clear" w:pos="4536"/>
                <w:tab w:val="clear" w:pos="9072"/>
              </w:tabs>
              <w:jc w:val="right"/>
              <w:rPr>
                <w:rFonts w:ascii="Arial" w:hAnsi="Arial"/>
                <w:b/>
                <w:bCs/>
                <w:sz w:val="20"/>
              </w:rPr>
            </w:pPr>
            <w:r w:rsidRPr="004D0FC9">
              <w:rPr>
                <w:rFonts w:ascii="Arial" w:hAnsi="Arial"/>
                <w:b/>
                <w:bCs/>
                <w:sz w:val="20"/>
              </w:rPr>
              <w:drawing>
                <wp:inline distT="0" distB="0" distL="0" distR="0">
                  <wp:extent cx="1670050" cy="1249680"/>
                  <wp:effectExtent l="19050" t="0" r="6350" b="0"/>
                  <wp:docPr id="1" name="Bild 2" descr="C:\Dokumente und Einstellungen\spinasan\Desktop\3261_steinzeit\3261_img\3261_im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spinasan\Desktop\3261_steinzeit\3261_img\3261_img_1.jpg"/>
                          <pic:cNvPicPr>
                            <a:picLocks noChangeAspect="1" noChangeArrowheads="1"/>
                          </pic:cNvPicPr>
                        </pic:nvPicPr>
                        <pic:blipFill>
                          <a:blip r:embed="rId9" cstate="print"/>
                          <a:srcRect/>
                          <a:stretch>
                            <a:fillRect/>
                          </a:stretch>
                        </pic:blipFill>
                        <pic:spPr bwMode="auto">
                          <a:xfrm>
                            <a:off x="0" y="0"/>
                            <a:ext cx="1670050" cy="1249680"/>
                          </a:xfrm>
                          <a:prstGeom prst="rect">
                            <a:avLst/>
                          </a:prstGeom>
                          <a:noFill/>
                          <a:ln w="9525">
                            <a:noFill/>
                            <a:miter lim="800000"/>
                            <a:headEnd/>
                            <a:tailEnd/>
                          </a:ln>
                        </pic:spPr>
                      </pic:pic>
                    </a:graphicData>
                  </a:graphic>
                </wp:inline>
              </w:drawing>
            </w:r>
          </w:p>
        </w:tc>
        <w:tc>
          <w:tcPr>
            <w:tcW w:w="180" w:type="dxa"/>
          </w:tcPr>
          <w:p w:rsidR="004D0FC9" w:rsidRPr="00BA744B" w:rsidRDefault="004D0FC9">
            <w:pPr>
              <w:pStyle w:val="Kopfzeile"/>
              <w:tabs>
                <w:tab w:val="clear" w:pos="4536"/>
                <w:tab w:val="clear" w:pos="9072"/>
              </w:tabs>
              <w:rPr>
                <w:rFonts w:ascii="Arial" w:hAnsi="Arial"/>
                <w:sz w:val="20"/>
              </w:rPr>
            </w:pPr>
          </w:p>
        </w:tc>
        <w:tc>
          <w:tcPr>
            <w:tcW w:w="6258" w:type="dxa"/>
            <w:vMerge w:val="restart"/>
          </w:tcPr>
          <w:p w:rsidR="004D0FC9" w:rsidRPr="004D0FC9" w:rsidRDefault="004D0FC9" w:rsidP="004D0FC9">
            <w:pPr>
              <w:numPr>
                <w:ilvl w:val="0"/>
                <w:numId w:val="7"/>
              </w:numPr>
              <w:rPr>
                <w:rFonts w:ascii="Arial" w:hAnsi="Arial"/>
                <w:sz w:val="20"/>
              </w:rPr>
            </w:pPr>
            <w:r w:rsidRPr="004D0FC9">
              <w:rPr>
                <w:rFonts w:ascii="Arial" w:hAnsi="Arial"/>
                <w:b/>
                <w:sz w:val="20"/>
              </w:rPr>
              <w:t>Was unterscheidet die Steinzeit-Axt aus dem Zuge</w:t>
            </w:r>
            <w:r w:rsidRPr="004D0FC9">
              <w:rPr>
                <w:rFonts w:ascii="Arial" w:hAnsi="Arial"/>
                <w:b/>
                <w:sz w:val="20"/>
              </w:rPr>
              <w:t>r</w:t>
            </w:r>
            <w:r w:rsidRPr="004D0FC9">
              <w:rPr>
                <w:rFonts w:ascii="Arial" w:hAnsi="Arial"/>
                <w:b/>
                <w:sz w:val="20"/>
              </w:rPr>
              <w:t>see von den üblichen Äxten?</w:t>
            </w:r>
            <w:r w:rsidRPr="004D0FC9">
              <w:rPr>
                <w:rFonts w:ascii="Arial" w:hAnsi="Arial"/>
                <w:b/>
                <w:sz w:val="20"/>
              </w:rPr>
              <w:br/>
            </w:r>
            <w:r w:rsidRPr="004D0FC9">
              <w:rPr>
                <w:rFonts w:ascii="Arial" w:hAnsi="Arial"/>
                <w:sz w:val="20"/>
              </w:rPr>
              <w:t>Sie ist viel länger als die Arbeitsäxte. Zudem hat sie einen ve</w:t>
            </w:r>
            <w:r w:rsidRPr="004D0FC9">
              <w:rPr>
                <w:rFonts w:ascii="Arial" w:hAnsi="Arial"/>
                <w:sz w:val="20"/>
              </w:rPr>
              <w:t>r</w:t>
            </w:r>
            <w:r w:rsidRPr="004D0FC9">
              <w:rPr>
                <w:rFonts w:ascii="Arial" w:hAnsi="Arial"/>
                <w:sz w:val="20"/>
              </w:rPr>
              <w:t>zierten Holm und eine Doppelklinge – ein aufwendig gefertigtes Gerät.</w:t>
            </w:r>
            <w:r w:rsidRPr="004D0FC9">
              <w:rPr>
                <w:rFonts w:ascii="Arial" w:hAnsi="Arial"/>
                <w:sz w:val="20"/>
              </w:rPr>
              <w:br/>
            </w:r>
          </w:p>
          <w:p w:rsidR="004D0FC9" w:rsidRPr="004D0FC9" w:rsidRDefault="004D0FC9" w:rsidP="004D0FC9">
            <w:pPr>
              <w:numPr>
                <w:ilvl w:val="0"/>
                <w:numId w:val="7"/>
              </w:numPr>
              <w:rPr>
                <w:rFonts w:ascii="Arial" w:hAnsi="Arial"/>
                <w:sz w:val="20"/>
              </w:rPr>
            </w:pPr>
            <w:r w:rsidRPr="004D0FC9">
              <w:rPr>
                <w:rFonts w:ascii="Arial" w:hAnsi="Arial"/>
                <w:b/>
                <w:sz w:val="20"/>
              </w:rPr>
              <w:t>Wie sahen die Dörfer zur Jungsteinzeit aus? B</w:t>
            </w:r>
            <w:r w:rsidRPr="004D0FC9">
              <w:rPr>
                <w:rFonts w:ascii="Arial" w:hAnsi="Arial"/>
                <w:b/>
                <w:sz w:val="20"/>
              </w:rPr>
              <w:t>e</w:t>
            </w:r>
            <w:r w:rsidRPr="004D0FC9">
              <w:rPr>
                <w:rFonts w:ascii="Arial" w:hAnsi="Arial"/>
                <w:b/>
                <w:sz w:val="20"/>
              </w:rPr>
              <w:t>schreibe.</w:t>
            </w:r>
            <w:r w:rsidRPr="004D0FC9">
              <w:rPr>
                <w:rFonts w:ascii="Arial" w:hAnsi="Arial"/>
                <w:b/>
                <w:sz w:val="20"/>
              </w:rPr>
              <w:br/>
            </w:r>
            <w:r w:rsidRPr="004D0FC9">
              <w:rPr>
                <w:rFonts w:ascii="Arial" w:hAnsi="Arial"/>
                <w:sz w:val="20"/>
              </w:rPr>
              <w:t>Ein Dorf bestand aus mehreren grossen Familienhäusern aus Holz und Lehm mit grossen Schilf- und Schindeldächern. Zen</w:t>
            </w:r>
            <w:r w:rsidRPr="004D0FC9">
              <w:rPr>
                <w:rFonts w:ascii="Arial" w:hAnsi="Arial"/>
                <w:sz w:val="20"/>
              </w:rPr>
              <w:t>t</w:t>
            </w:r>
            <w:r w:rsidRPr="004D0FC9">
              <w:rPr>
                <w:rFonts w:ascii="Arial" w:hAnsi="Arial"/>
                <w:sz w:val="20"/>
              </w:rPr>
              <w:t>rum der Häuser war die Feuerstelle.</w:t>
            </w:r>
            <w:r w:rsidRPr="004D0FC9">
              <w:rPr>
                <w:rFonts w:ascii="Arial" w:hAnsi="Arial"/>
                <w:sz w:val="20"/>
              </w:rPr>
              <w:br/>
            </w:r>
          </w:p>
          <w:p w:rsidR="004D0FC9" w:rsidRPr="004D0FC9" w:rsidRDefault="004D0FC9" w:rsidP="004D0FC9">
            <w:pPr>
              <w:numPr>
                <w:ilvl w:val="0"/>
                <w:numId w:val="7"/>
              </w:numPr>
              <w:rPr>
                <w:rFonts w:ascii="Arial" w:hAnsi="Arial"/>
                <w:sz w:val="20"/>
              </w:rPr>
            </w:pPr>
            <w:r w:rsidRPr="004D0FC9">
              <w:rPr>
                <w:rFonts w:ascii="Arial" w:hAnsi="Arial"/>
                <w:b/>
                <w:sz w:val="20"/>
              </w:rPr>
              <w:t>Wovon haben die Menschen damals gelebt? Welche Tiere haben sie gehalten?</w:t>
            </w:r>
            <w:r w:rsidRPr="004D0FC9">
              <w:rPr>
                <w:rFonts w:ascii="Arial" w:hAnsi="Arial"/>
                <w:b/>
                <w:sz w:val="20"/>
              </w:rPr>
              <w:br/>
            </w:r>
            <w:r w:rsidRPr="004D0FC9">
              <w:rPr>
                <w:rFonts w:ascii="Arial" w:hAnsi="Arial"/>
                <w:sz w:val="20"/>
              </w:rPr>
              <w:t>Sie waren sesshafte Bauern, aber gleichzeitig auch Fischer, J</w:t>
            </w:r>
            <w:r w:rsidRPr="004D0FC9">
              <w:rPr>
                <w:rFonts w:ascii="Arial" w:hAnsi="Arial"/>
                <w:sz w:val="20"/>
              </w:rPr>
              <w:t>ä</w:t>
            </w:r>
            <w:r w:rsidRPr="004D0FC9">
              <w:rPr>
                <w:rFonts w:ascii="Arial" w:hAnsi="Arial"/>
                <w:sz w:val="20"/>
              </w:rPr>
              <w:t>ger und Früchtesammler. Auf ihren Feldern haben sie verschi</w:t>
            </w:r>
            <w:r w:rsidRPr="004D0FC9">
              <w:rPr>
                <w:rFonts w:ascii="Arial" w:hAnsi="Arial"/>
                <w:sz w:val="20"/>
              </w:rPr>
              <w:t>e</w:t>
            </w:r>
            <w:r w:rsidRPr="004D0FC9">
              <w:rPr>
                <w:rFonts w:ascii="Arial" w:hAnsi="Arial"/>
                <w:sz w:val="20"/>
              </w:rPr>
              <w:t>dene Getreidesorten und Erbsen angebaut. Äpfel, Beeren und Nüsse haben sie im Wald gesammelt. Als Haus- und Nutztiere hielten sie Rinde</w:t>
            </w:r>
            <w:r>
              <w:rPr>
                <w:rFonts w:ascii="Arial" w:hAnsi="Arial"/>
                <w:sz w:val="20"/>
              </w:rPr>
              <w:t>r, Schweine, Schafe und Ziegen.</w:t>
            </w:r>
            <w:r>
              <w:rPr>
                <w:rFonts w:ascii="Arial" w:hAnsi="Arial"/>
                <w:sz w:val="20"/>
              </w:rPr>
              <w:br/>
            </w:r>
          </w:p>
          <w:p w:rsidR="004D0FC9" w:rsidRPr="004D0FC9" w:rsidRDefault="004D0FC9" w:rsidP="004D0FC9">
            <w:pPr>
              <w:numPr>
                <w:ilvl w:val="0"/>
                <w:numId w:val="7"/>
              </w:numPr>
              <w:rPr>
                <w:rFonts w:ascii="Arial" w:hAnsi="Arial"/>
                <w:sz w:val="20"/>
              </w:rPr>
            </w:pPr>
            <w:r w:rsidRPr="004D0FC9">
              <w:rPr>
                <w:rFonts w:ascii="Arial" w:hAnsi="Arial"/>
                <w:b/>
                <w:sz w:val="20"/>
              </w:rPr>
              <w:t>Was macht Ötzi, die Mumie aus dem Eis, zu einem archä</w:t>
            </w:r>
            <w:r w:rsidRPr="004D0FC9">
              <w:rPr>
                <w:rFonts w:ascii="Arial" w:hAnsi="Arial"/>
                <w:b/>
                <w:sz w:val="20"/>
              </w:rPr>
              <w:t>o</w:t>
            </w:r>
            <w:r w:rsidRPr="004D0FC9">
              <w:rPr>
                <w:rFonts w:ascii="Arial" w:hAnsi="Arial"/>
                <w:b/>
                <w:sz w:val="20"/>
              </w:rPr>
              <w:t>logischen Glücksfall?</w:t>
            </w:r>
            <w:r w:rsidRPr="004D0FC9">
              <w:rPr>
                <w:rFonts w:ascii="Arial" w:hAnsi="Arial"/>
                <w:b/>
                <w:sz w:val="20"/>
              </w:rPr>
              <w:br/>
            </w:r>
            <w:r w:rsidRPr="004D0FC9">
              <w:rPr>
                <w:rFonts w:ascii="Arial" w:hAnsi="Arial"/>
                <w:sz w:val="20"/>
              </w:rPr>
              <w:t>Weil es kaum je vorkommt, dass zu Gegenständen wie etwa Axt, Messer oder Pfeil und Bogen auch gleich der «Besitzer» gefunden wird. Im Falle von Ötzi muss man in vielen Dingen nicht mutmassen wie sonst üblich, sondern kann einige archä</w:t>
            </w:r>
            <w:r w:rsidRPr="004D0FC9">
              <w:rPr>
                <w:rFonts w:ascii="Arial" w:hAnsi="Arial"/>
                <w:sz w:val="20"/>
              </w:rPr>
              <w:t>o</w:t>
            </w:r>
            <w:r w:rsidRPr="004D0FC9">
              <w:rPr>
                <w:rFonts w:ascii="Arial" w:hAnsi="Arial"/>
                <w:sz w:val="20"/>
              </w:rPr>
              <w:t>logische Vermutungen sogar nachprüfen. Zum Beispiel, an we</w:t>
            </w:r>
            <w:r w:rsidRPr="004D0FC9">
              <w:rPr>
                <w:rFonts w:ascii="Arial" w:hAnsi="Arial"/>
                <w:sz w:val="20"/>
              </w:rPr>
              <w:t>l</w:t>
            </w:r>
            <w:r w:rsidRPr="004D0FC9">
              <w:rPr>
                <w:rFonts w:ascii="Arial" w:hAnsi="Arial"/>
                <w:sz w:val="20"/>
              </w:rPr>
              <w:t>chen Krankheiten die Menschen in der Jungsteinzeit litten, oder welche Ausrüstung sie mit sich trugen, welchen technischen und medizinischen Kenntnisstand sie hatten.</w:t>
            </w:r>
            <w:r w:rsidRPr="004D0FC9">
              <w:rPr>
                <w:rFonts w:ascii="Arial" w:hAnsi="Arial"/>
                <w:sz w:val="20"/>
              </w:rPr>
              <w:br/>
            </w:r>
          </w:p>
          <w:p w:rsidR="004D0FC9" w:rsidRPr="004D0FC9" w:rsidRDefault="004D0FC9" w:rsidP="004D0FC9">
            <w:pPr>
              <w:numPr>
                <w:ilvl w:val="0"/>
                <w:numId w:val="7"/>
              </w:numPr>
              <w:rPr>
                <w:rFonts w:ascii="Arial" w:hAnsi="Arial"/>
                <w:sz w:val="20"/>
              </w:rPr>
            </w:pPr>
            <w:r w:rsidRPr="004D0FC9">
              <w:rPr>
                <w:rFonts w:ascii="Arial" w:hAnsi="Arial"/>
                <w:b/>
                <w:sz w:val="20"/>
              </w:rPr>
              <w:t>Mit welchem Ziel wird die Steinzeit-Axt nachgebaut?</w:t>
            </w:r>
            <w:r w:rsidRPr="004D0FC9">
              <w:rPr>
                <w:rFonts w:ascii="Arial" w:hAnsi="Arial"/>
                <w:b/>
                <w:sz w:val="20"/>
              </w:rPr>
              <w:br/>
            </w:r>
            <w:r w:rsidRPr="004D0FC9">
              <w:rPr>
                <w:rFonts w:ascii="Arial" w:hAnsi="Arial"/>
                <w:sz w:val="20"/>
              </w:rPr>
              <w:t>Um herauszufinden, wie die Axt vor 6000 Jahren hergestellt wurde, welche Werkzeuge und Hilfsmittel zum Ei</w:t>
            </w:r>
            <w:r w:rsidRPr="004D0FC9">
              <w:rPr>
                <w:rFonts w:ascii="Arial" w:hAnsi="Arial"/>
                <w:sz w:val="20"/>
              </w:rPr>
              <w:t>n</w:t>
            </w:r>
            <w:r w:rsidRPr="004D0FC9">
              <w:rPr>
                <w:rFonts w:ascii="Arial" w:hAnsi="Arial"/>
                <w:sz w:val="20"/>
              </w:rPr>
              <w:t>satz kamen.</w:t>
            </w:r>
          </w:p>
          <w:p w:rsidR="004D0FC9" w:rsidRPr="004D0FC9" w:rsidRDefault="004D0FC9" w:rsidP="004D0FC9">
            <w:pPr>
              <w:rPr>
                <w:rFonts w:ascii="Arial" w:hAnsi="Arial"/>
                <w:sz w:val="20"/>
              </w:rPr>
            </w:pPr>
          </w:p>
          <w:p w:rsidR="004D0FC9" w:rsidRPr="004D0FC9" w:rsidRDefault="004D0FC9" w:rsidP="004D0FC9">
            <w:pPr>
              <w:numPr>
                <w:ilvl w:val="0"/>
                <w:numId w:val="7"/>
              </w:numPr>
              <w:rPr>
                <w:rFonts w:ascii="Arial" w:hAnsi="Arial"/>
                <w:sz w:val="20"/>
              </w:rPr>
            </w:pPr>
            <w:r w:rsidRPr="004D0FC9">
              <w:rPr>
                <w:rFonts w:ascii="Arial" w:hAnsi="Arial"/>
                <w:b/>
                <w:sz w:val="20"/>
              </w:rPr>
              <w:t>Welches sind Deiner Meinung nach die vier wichtig</w:t>
            </w:r>
            <w:r w:rsidRPr="004D0FC9">
              <w:rPr>
                <w:rFonts w:ascii="Arial" w:hAnsi="Arial"/>
                <w:b/>
                <w:sz w:val="20"/>
              </w:rPr>
              <w:t>s</w:t>
            </w:r>
            <w:r w:rsidRPr="004D0FC9">
              <w:rPr>
                <w:rFonts w:ascii="Arial" w:hAnsi="Arial"/>
                <w:b/>
                <w:sz w:val="20"/>
              </w:rPr>
              <w:t>ten Stationen der Erforschung der Axt? Begründe.</w:t>
            </w:r>
            <w:r w:rsidRPr="004D0FC9">
              <w:rPr>
                <w:rFonts w:ascii="Arial" w:hAnsi="Arial"/>
                <w:b/>
                <w:sz w:val="20"/>
              </w:rPr>
              <w:br/>
              <w:t>–</w:t>
            </w:r>
            <w:r w:rsidRPr="004D0FC9">
              <w:rPr>
                <w:rFonts w:ascii="Arial" w:hAnsi="Arial"/>
                <w:sz w:val="20"/>
              </w:rPr>
              <w:t xml:space="preserve"> Wissenschaftliches Zeichnen</w:t>
            </w:r>
            <w:r w:rsidRPr="004D0FC9">
              <w:rPr>
                <w:rFonts w:ascii="Arial" w:hAnsi="Arial"/>
                <w:sz w:val="20"/>
              </w:rPr>
              <w:br/>
              <w:t>– Gesteinsanalyse</w:t>
            </w:r>
            <w:r w:rsidRPr="004D0FC9">
              <w:rPr>
                <w:rFonts w:ascii="Arial" w:hAnsi="Arial"/>
                <w:sz w:val="20"/>
              </w:rPr>
              <w:br/>
              <w:t>– Computertomographie (Röntgen)</w:t>
            </w:r>
            <w:r w:rsidRPr="004D0FC9">
              <w:rPr>
                <w:rFonts w:ascii="Arial" w:hAnsi="Arial"/>
                <w:sz w:val="20"/>
              </w:rPr>
              <w:br/>
              <w:t>– Datierung (Altersbestimmung)</w:t>
            </w:r>
            <w:r w:rsidRPr="004D0FC9">
              <w:rPr>
                <w:rFonts w:ascii="Arial" w:hAnsi="Arial"/>
                <w:sz w:val="20"/>
              </w:rPr>
              <w:br/>
              <w:t>– Nachbau («Experimentelle Archäologie»)</w:t>
            </w:r>
            <w:r w:rsidRPr="004D0FC9">
              <w:rPr>
                <w:rFonts w:ascii="Arial" w:hAnsi="Arial"/>
                <w:sz w:val="20"/>
              </w:rPr>
              <w:br/>
              <w:t>– Konservierung (Haltbarmachen)</w:t>
            </w:r>
            <w:r w:rsidRPr="004D0FC9">
              <w:rPr>
                <w:rFonts w:ascii="Arial" w:hAnsi="Arial"/>
                <w:sz w:val="20"/>
              </w:rPr>
              <w:br/>
              <w:t>– Präparation (Zusammensetzten und Ergänzen)</w:t>
            </w:r>
            <w:r w:rsidRPr="004D0FC9">
              <w:rPr>
                <w:rFonts w:ascii="Arial" w:hAnsi="Arial"/>
                <w:sz w:val="20"/>
              </w:rPr>
              <w:br/>
              <w:t>– Archäologische Wertung</w:t>
            </w:r>
            <w:r w:rsidRPr="004D0FC9">
              <w:rPr>
                <w:rFonts w:ascii="Arial" w:hAnsi="Arial"/>
                <w:sz w:val="20"/>
              </w:rPr>
              <w:br/>
            </w:r>
            <w:r>
              <w:rPr>
                <w:rFonts w:ascii="Arial" w:hAnsi="Arial"/>
                <w:sz w:val="20"/>
              </w:rPr>
              <w:br/>
            </w:r>
            <w:r>
              <w:rPr>
                <w:rFonts w:ascii="Arial" w:hAnsi="Arial"/>
                <w:sz w:val="20"/>
              </w:rPr>
              <w:br/>
            </w:r>
          </w:p>
          <w:p w:rsidR="004D0FC9" w:rsidRPr="004D0FC9" w:rsidRDefault="004D0FC9" w:rsidP="004D0FC9">
            <w:pPr>
              <w:pStyle w:val="Textkrper-Zeileneinzug"/>
              <w:numPr>
                <w:ilvl w:val="0"/>
                <w:numId w:val="7"/>
              </w:numPr>
              <w:rPr>
                <w:sz w:val="20"/>
                <w:szCs w:val="20"/>
              </w:rPr>
            </w:pPr>
            <w:r w:rsidRPr="004D0FC9">
              <w:rPr>
                <w:b/>
                <w:sz w:val="20"/>
                <w:szCs w:val="20"/>
              </w:rPr>
              <w:lastRenderedPageBreak/>
              <w:t>Welches ist der überraschende Schluss-Befund der Archä</w:t>
            </w:r>
            <w:r w:rsidRPr="004D0FC9">
              <w:rPr>
                <w:b/>
                <w:sz w:val="20"/>
                <w:szCs w:val="20"/>
              </w:rPr>
              <w:t>o</w:t>
            </w:r>
            <w:r w:rsidRPr="004D0FC9">
              <w:rPr>
                <w:b/>
                <w:sz w:val="20"/>
                <w:szCs w:val="20"/>
              </w:rPr>
              <w:t xml:space="preserve">logen über die Steinzeit-Axt vom Zugersee? </w:t>
            </w:r>
            <w:r w:rsidRPr="004D0FC9">
              <w:rPr>
                <w:b/>
                <w:sz w:val="20"/>
                <w:szCs w:val="20"/>
              </w:rPr>
              <w:br/>
            </w:r>
            <w:r w:rsidRPr="004D0FC9">
              <w:rPr>
                <w:sz w:val="20"/>
                <w:szCs w:val="20"/>
              </w:rPr>
              <w:t>Alle Fakten sprechen dafür, dass die Axt in der Region des Z</w:t>
            </w:r>
            <w:r w:rsidRPr="004D0FC9">
              <w:rPr>
                <w:sz w:val="20"/>
                <w:szCs w:val="20"/>
              </w:rPr>
              <w:t>u</w:t>
            </w:r>
            <w:r w:rsidRPr="004D0FC9">
              <w:rPr>
                <w:sz w:val="20"/>
                <w:szCs w:val="20"/>
              </w:rPr>
              <w:t>gersees gefertigt wurde – nach Vorbildern aus dem Osten Eur</w:t>
            </w:r>
            <w:r w:rsidRPr="004D0FC9">
              <w:rPr>
                <w:sz w:val="20"/>
                <w:szCs w:val="20"/>
              </w:rPr>
              <w:t>o</w:t>
            </w:r>
            <w:r w:rsidRPr="004D0FC9">
              <w:rPr>
                <w:sz w:val="20"/>
                <w:szCs w:val="20"/>
              </w:rPr>
              <w:t>pas, über 1000 km weit entfernt. Indirekt belegt die Axt also Fernkontakte und Handelsbeziehungen zur Jungsteinzeit nach Osteuropa.</w:t>
            </w:r>
          </w:p>
          <w:p w:rsidR="004D0FC9" w:rsidRPr="004D0FC9" w:rsidRDefault="004D0FC9" w:rsidP="004D0FC9">
            <w:pPr>
              <w:rPr>
                <w:rFonts w:ascii="Arial" w:hAnsi="Arial"/>
                <w:sz w:val="20"/>
              </w:rPr>
            </w:pPr>
          </w:p>
          <w:p w:rsidR="004D0FC9" w:rsidRPr="004D0FC9" w:rsidRDefault="004D0FC9" w:rsidP="004D0FC9">
            <w:pPr>
              <w:numPr>
                <w:ilvl w:val="0"/>
                <w:numId w:val="7"/>
              </w:numPr>
              <w:overflowPunct w:val="0"/>
              <w:autoSpaceDE w:val="0"/>
              <w:autoSpaceDN w:val="0"/>
              <w:adjustRightInd w:val="0"/>
              <w:textAlignment w:val="baseline"/>
              <w:rPr>
                <w:rFonts w:ascii="Arial" w:hAnsi="Arial"/>
                <w:b/>
                <w:sz w:val="20"/>
              </w:rPr>
            </w:pPr>
            <w:r w:rsidRPr="004D0FC9">
              <w:rPr>
                <w:rFonts w:ascii="Arial" w:hAnsi="Arial"/>
                <w:b/>
                <w:sz w:val="20"/>
              </w:rPr>
              <w:t>Wozu könnte die aussergewöhnliche Axt gedient h</w:t>
            </w:r>
            <w:r w:rsidRPr="004D0FC9">
              <w:rPr>
                <w:rFonts w:ascii="Arial" w:hAnsi="Arial"/>
                <w:b/>
                <w:sz w:val="20"/>
              </w:rPr>
              <w:t>a</w:t>
            </w:r>
            <w:r w:rsidRPr="004D0FC9">
              <w:rPr>
                <w:rFonts w:ascii="Arial" w:hAnsi="Arial"/>
                <w:b/>
                <w:sz w:val="20"/>
              </w:rPr>
              <w:t>ben? Male Dir eine Möglichkeit aus.</w:t>
            </w:r>
          </w:p>
          <w:p w:rsidR="004D0FC9" w:rsidRPr="004D0FC9" w:rsidRDefault="004D0FC9" w:rsidP="004D0FC9">
            <w:pPr>
              <w:ind w:left="397"/>
              <w:rPr>
                <w:rFonts w:ascii="Arial" w:hAnsi="Arial"/>
                <w:bCs/>
                <w:sz w:val="20"/>
              </w:rPr>
            </w:pPr>
            <w:r w:rsidRPr="004D0FC9">
              <w:rPr>
                <w:rFonts w:ascii="Arial" w:hAnsi="Arial"/>
                <w:bCs/>
                <w:sz w:val="20"/>
              </w:rPr>
              <w:t>(Individuelle Antworten)</w:t>
            </w:r>
          </w:p>
          <w:p w:rsidR="004D0FC9" w:rsidRPr="00BA744B" w:rsidRDefault="004D0FC9">
            <w:pPr>
              <w:pStyle w:val="Kopfzeile"/>
              <w:tabs>
                <w:tab w:val="clear" w:pos="4536"/>
                <w:tab w:val="clear" w:pos="9072"/>
              </w:tabs>
              <w:rPr>
                <w:rFonts w:ascii="Arial" w:hAnsi="Arial"/>
                <w:sz w:val="20"/>
              </w:rPr>
            </w:pPr>
          </w:p>
        </w:tc>
      </w:tr>
      <w:tr w:rsidR="004D0FC9" w:rsidRPr="00BA744B" w:rsidTr="00A82058">
        <w:tc>
          <w:tcPr>
            <w:tcW w:w="2777" w:type="dxa"/>
          </w:tcPr>
          <w:p w:rsidR="004D0FC9" w:rsidRPr="00BA744B" w:rsidRDefault="004D0FC9">
            <w:pPr>
              <w:pStyle w:val="Kopfzeile"/>
              <w:tabs>
                <w:tab w:val="clear" w:pos="4536"/>
                <w:tab w:val="clear" w:pos="9072"/>
              </w:tabs>
              <w:jc w:val="right"/>
              <w:rPr>
                <w:rFonts w:ascii="Arial" w:hAnsi="Arial"/>
                <w:b/>
                <w:bCs/>
                <w:sz w:val="20"/>
              </w:rPr>
            </w:pPr>
          </w:p>
        </w:tc>
        <w:tc>
          <w:tcPr>
            <w:tcW w:w="180" w:type="dxa"/>
          </w:tcPr>
          <w:p w:rsidR="004D0FC9" w:rsidRPr="00BA744B" w:rsidRDefault="004D0FC9">
            <w:pPr>
              <w:pStyle w:val="Kopfzeile"/>
              <w:tabs>
                <w:tab w:val="clear" w:pos="4536"/>
                <w:tab w:val="clear" w:pos="9072"/>
              </w:tabs>
              <w:rPr>
                <w:rFonts w:ascii="Arial" w:hAnsi="Arial"/>
                <w:sz w:val="20"/>
              </w:rPr>
            </w:pPr>
          </w:p>
        </w:tc>
        <w:tc>
          <w:tcPr>
            <w:tcW w:w="6258" w:type="dxa"/>
            <w:vMerge/>
          </w:tcPr>
          <w:p w:rsidR="004D0FC9" w:rsidRPr="00BA744B" w:rsidRDefault="004D0FC9">
            <w:pPr>
              <w:pStyle w:val="Kopfzeile"/>
              <w:tabs>
                <w:tab w:val="clear" w:pos="4536"/>
                <w:tab w:val="clear" w:pos="9072"/>
              </w:tabs>
              <w:rPr>
                <w:rFonts w:ascii="Arial" w:hAnsi="Arial"/>
                <w:sz w:val="20"/>
              </w:rPr>
            </w:pPr>
          </w:p>
        </w:tc>
      </w:tr>
      <w:tr w:rsidR="004D0FC9" w:rsidRPr="00BA744B" w:rsidTr="00A82058">
        <w:tc>
          <w:tcPr>
            <w:tcW w:w="2777" w:type="dxa"/>
          </w:tcPr>
          <w:p w:rsidR="004D0FC9" w:rsidRPr="00BA744B" w:rsidRDefault="004D0FC9">
            <w:pPr>
              <w:pStyle w:val="Kopfzeile"/>
              <w:tabs>
                <w:tab w:val="clear" w:pos="4536"/>
                <w:tab w:val="clear" w:pos="9072"/>
              </w:tabs>
              <w:jc w:val="right"/>
              <w:rPr>
                <w:rFonts w:ascii="Arial" w:hAnsi="Arial"/>
                <w:b/>
                <w:bCs/>
                <w:sz w:val="20"/>
              </w:rPr>
            </w:pPr>
            <w:r w:rsidRPr="004D0FC9">
              <w:rPr>
                <w:rFonts w:ascii="Arial" w:hAnsi="Arial"/>
                <w:b/>
                <w:bCs/>
                <w:sz w:val="20"/>
              </w:rPr>
              <w:drawing>
                <wp:inline distT="0" distB="0" distL="0" distR="0">
                  <wp:extent cx="1670050" cy="1249680"/>
                  <wp:effectExtent l="19050" t="0" r="6350" b="0"/>
                  <wp:docPr id="4" name="Bild 4" descr="C:\Dokumente und Einstellungen\spinasan\Desktop\3261_steinzeit\3261_img\3261_im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kumente und Einstellungen\spinasan\Desktop\3261_steinzeit\3261_img\3261_img_2.jpg"/>
                          <pic:cNvPicPr>
                            <a:picLocks noChangeAspect="1" noChangeArrowheads="1"/>
                          </pic:cNvPicPr>
                        </pic:nvPicPr>
                        <pic:blipFill>
                          <a:blip r:embed="rId10" cstate="print"/>
                          <a:srcRect/>
                          <a:stretch>
                            <a:fillRect/>
                          </a:stretch>
                        </pic:blipFill>
                        <pic:spPr bwMode="auto">
                          <a:xfrm>
                            <a:off x="0" y="0"/>
                            <a:ext cx="1670050" cy="1249680"/>
                          </a:xfrm>
                          <a:prstGeom prst="rect">
                            <a:avLst/>
                          </a:prstGeom>
                          <a:noFill/>
                          <a:ln w="9525">
                            <a:noFill/>
                            <a:miter lim="800000"/>
                            <a:headEnd/>
                            <a:tailEnd/>
                          </a:ln>
                        </pic:spPr>
                      </pic:pic>
                    </a:graphicData>
                  </a:graphic>
                </wp:inline>
              </w:drawing>
            </w:r>
          </w:p>
        </w:tc>
        <w:tc>
          <w:tcPr>
            <w:tcW w:w="180" w:type="dxa"/>
          </w:tcPr>
          <w:p w:rsidR="004D0FC9" w:rsidRPr="00BA744B" w:rsidRDefault="004D0FC9">
            <w:pPr>
              <w:pStyle w:val="Kopfzeile"/>
              <w:tabs>
                <w:tab w:val="clear" w:pos="4536"/>
                <w:tab w:val="clear" w:pos="9072"/>
              </w:tabs>
              <w:rPr>
                <w:rFonts w:ascii="Arial" w:hAnsi="Arial"/>
                <w:sz w:val="20"/>
              </w:rPr>
            </w:pPr>
          </w:p>
        </w:tc>
        <w:tc>
          <w:tcPr>
            <w:tcW w:w="6258" w:type="dxa"/>
            <w:vMerge/>
          </w:tcPr>
          <w:p w:rsidR="004D0FC9" w:rsidRPr="00BA744B" w:rsidRDefault="004D0FC9">
            <w:pPr>
              <w:pStyle w:val="Kopfzeile"/>
              <w:tabs>
                <w:tab w:val="clear" w:pos="4536"/>
                <w:tab w:val="clear" w:pos="9072"/>
              </w:tabs>
              <w:rPr>
                <w:rFonts w:ascii="Arial" w:hAnsi="Arial"/>
                <w:sz w:val="20"/>
              </w:rPr>
            </w:pPr>
          </w:p>
        </w:tc>
      </w:tr>
      <w:tr w:rsidR="004D0FC9" w:rsidRPr="00BA744B" w:rsidTr="00A82058">
        <w:tc>
          <w:tcPr>
            <w:tcW w:w="2777" w:type="dxa"/>
          </w:tcPr>
          <w:p w:rsidR="004D0FC9" w:rsidRPr="00BA744B" w:rsidRDefault="004D0FC9">
            <w:pPr>
              <w:pStyle w:val="Kopfzeile"/>
              <w:tabs>
                <w:tab w:val="clear" w:pos="4536"/>
                <w:tab w:val="clear" w:pos="9072"/>
              </w:tabs>
              <w:jc w:val="right"/>
              <w:rPr>
                <w:rFonts w:ascii="Arial" w:hAnsi="Arial"/>
                <w:b/>
                <w:bCs/>
                <w:sz w:val="20"/>
              </w:rPr>
            </w:pPr>
          </w:p>
        </w:tc>
        <w:tc>
          <w:tcPr>
            <w:tcW w:w="180" w:type="dxa"/>
          </w:tcPr>
          <w:p w:rsidR="004D0FC9" w:rsidRPr="00BA744B" w:rsidRDefault="004D0FC9">
            <w:pPr>
              <w:pStyle w:val="Kopfzeile"/>
              <w:tabs>
                <w:tab w:val="clear" w:pos="4536"/>
                <w:tab w:val="clear" w:pos="9072"/>
              </w:tabs>
              <w:rPr>
                <w:rFonts w:ascii="Arial" w:hAnsi="Arial"/>
                <w:sz w:val="20"/>
              </w:rPr>
            </w:pPr>
          </w:p>
        </w:tc>
        <w:tc>
          <w:tcPr>
            <w:tcW w:w="6258" w:type="dxa"/>
            <w:vMerge/>
          </w:tcPr>
          <w:p w:rsidR="004D0FC9" w:rsidRPr="00BA744B" w:rsidRDefault="004D0FC9">
            <w:pPr>
              <w:pStyle w:val="Kopfzeile"/>
              <w:tabs>
                <w:tab w:val="clear" w:pos="4536"/>
                <w:tab w:val="clear" w:pos="9072"/>
              </w:tabs>
              <w:rPr>
                <w:rFonts w:ascii="Arial" w:hAnsi="Arial"/>
                <w:sz w:val="20"/>
              </w:rPr>
            </w:pPr>
          </w:p>
        </w:tc>
      </w:tr>
      <w:tr w:rsidR="004D0FC9" w:rsidRPr="00BA744B" w:rsidTr="00A82058">
        <w:tc>
          <w:tcPr>
            <w:tcW w:w="2777" w:type="dxa"/>
          </w:tcPr>
          <w:p w:rsidR="004D0FC9" w:rsidRPr="00BA744B" w:rsidRDefault="004D0FC9">
            <w:pPr>
              <w:pStyle w:val="Kopfzeile"/>
              <w:tabs>
                <w:tab w:val="clear" w:pos="4536"/>
                <w:tab w:val="clear" w:pos="9072"/>
              </w:tabs>
              <w:jc w:val="right"/>
              <w:rPr>
                <w:rFonts w:ascii="Arial" w:hAnsi="Arial"/>
                <w:b/>
                <w:bCs/>
                <w:sz w:val="20"/>
              </w:rPr>
            </w:pPr>
            <w:r w:rsidRPr="004D0FC9">
              <w:rPr>
                <w:rFonts w:ascii="Arial" w:hAnsi="Arial"/>
                <w:b/>
                <w:bCs/>
                <w:sz w:val="20"/>
              </w:rPr>
              <w:drawing>
                <wp:inline distT="0" distB="0" distL="0" distR="0">
                  <wp:extent cx="1670050" cy="1249680"/>
                  <wp:effectExtent l="19050" t="0" r="6350" b="0"/>
                  <wp:docPr id="5" name="Bild 10" descr="C:\Dokumente und Einstellungen\spinasan\Desktop\3261_steinzeit\3261_img\3261_img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kumente und Einstellungen\spinasan\Desktop\3261_steinzeit\3261_img\3261_img_4.jpg"/>
                          <pic:cNvPicPr>
                            <a:picLocks noChangeAspect="1" noChangeArrowheads="1"/>
                          </pic:cNvPicPr>
                        </pic:nvPicPr>
                        <pic:blipFill>
                          <a:blip r:embed="rId11" cstate="print"/>
                          <a:srcRect/>
                          <a:stretch>
                            <a:fillRect/>
                          </a:stretch>
                        </pic:blipFill>
                        <pic:spPr bwMode="auto">
                          <a:xfrm>
                            <a:off x="0" y="0"/>
                            <a:ext cx="1670050" cy="1249680"/>
                          </a:xfrm>
                          <a:prstGeom prst="rect">
                            <a:avLst/>
                          </a:prstGeom>
                          <a:noFill/>
                          <a:ln w="9525">
                            <a:noFill/>
                            <a:miter lim="800000"/>
                            <a:headEnd/>
                            <a:tailEnd/>
                          </a:ln>
                        </pic:spPr>
                      </pic:pic>
                    </a:graphicData>
                  </a:graphic>
                </wp:inline>
              </w:drawing>
            </w:r>
          </w:p>
        </w:tc>
        <w:tc>
          <w:tcPr>
            <w:tcW w:w="180" w:type="dxa"/>
          </w:tcPr>
          <w:p w:rsidR="004D0FC9" w:rsidRPr="00BA744B" w:rsidRDefault="004D0FC9">
            <w:pPr>
              <w:pStyle w:val="Kopfzeile"/>
              <w:tabs>
                <w:tab w:val="clear" w:pos="4536"/>
                <w:tab w:val="clear" w:pos="9072"/>
              </w:tabs>
              <w:rPr>
                <w:rFonts w:ascii="Arial" w:hAnsi="Arial"/>
                <w:sz w:val="20"/>
              </w:rPr>
            </w:pPr>
          </w:p>
        </w:tc>
        <w:tc>
          <w:tcPr>
            <w:tcW w:w="6258" w:type="dxa"/>
            <w:vMerge/>
          </w:tcPr>
          <w:p w:rsidR="004D0FC9" w:rsidRPr="00BA744B" w:rsidRDefault="004D0FC9">
            <w:pPr>
              <w:pStyle w:val="Kopfzeile"/>
              <w:tabs>
                <w:tab w:val="clear" w:pos="4536"/>
                <w:tab w:val="clear" w:pos="9072"/>
              </w:tabs>
              <w:rPr>
                <w:rFonts w:ascii="Arial" w:hAnsi="Arial"/>
                <w:sz w:val="20"/>
              </w:rPr>
            </w:pPr>
          </w:p>
        </w:tc>
      </w:tr>
      <w:tr w:rsidR="004D0FC9" w:rsidRPr="00BA744B" w:rsidTr="00A82058">
        <w:tc>
          <w:tcPr>
            <w:tcW w:w="2777" w:type="dxa"/>
          </w:tcPr>
          <w:p w:rsidR="004D0FC9" w:rsidRPr="00BA744B" w:rsidRDefault="004D0FC9">
            <w:pPr>
              <w:pStyle w:val="Kopfzeile"/>
              <w:tabs>
                <w:tab w:val="clear" w:pos="4536"/>
                <w:tab w:val="clear" w:pos="9072"/>
              </w:tabs>
              <w:jc w:val="right"/>
              <w:rPr>
                <w:rFonts w:ascii="Arial" w:hAnsi="Arial"/>
                <w:b/>
                <w:bCs/>
                <w:sz w:val="20"/>
              </w:rPr>
            </w:pPr>
          </w:p>
        </w:tc>
        <w:tc>
          <w:tcPr>
            <w:tcW w:w="180" w:type="dxa"/>
          </w:tcPr>
          <w:p w:rsidR="004D0FC9" w:rsidRPr="00BA744B" w:rsidRDefault="004D0FC9">
            <w:pPr>
              <w:pStyle w:val="Kopfzeile"/>
              <w:tabs>
                <w:tab w:val="clear" w:pos="4536"/>
                <w:tab w:val="clear" w:pos="9072"/>
              </w:tabs>
              <w:rPr>
                <w:rFonts w:ascii="Arial" w:hAnsi="Arial"/>
                <w:sz w:val="20"/>
              </w:rPr>
            </w:pPr>
          </w:p>
        </w:tc>
        <w:tc>
          <w:tcPr>
            <w:tcW w:w="6258" w:type="dxa"/>
          </w:tcPr>
          <w:p w:rsidR="004D0FC9" w:rsidRPr="00BA744B" w:rsidRDefault="004D0FC9">
            <w:pPr>
              <w:pStyle w:val="Kopfzeile"/>
              <w:tabs>
                <w:tab w:val="clear" w:pos="4536"/>
                <w:tab w:val="clear" w:pos="9072"/>
              </w:tabs>
              <w:rPr>
                <w:rFonts w:ascii="Arial" w:hAnsi="Arial"/>
                <w:sz w:val="20"/>
              </w:rPr>
            </w:pPr>
          </w:p>
        </w:tc>
      </w:tr>
      <w:tr w:rsidR="004D0FC9" w:rsidRPr="00BA744B" w:rsidTr="00A82058">
        <w:tc>
          <w:tcPr>
            <w:tcW w:w="2777" w:type="dxa"/>
          </w:tcPr>
          <w:p w:rsidR="004D0FC9" w:rsidRPr="00BA744B" w:rsidRDefault="004D0FC9">
            <w:pPr>
              <w:pStyle w:val="Kopfzeile"/>
              <w:tabs>
                <w:tab w:val="clear" w:pos="4536"/>
                <w:tab w:val="clear" w:pos="9072"/>
              </w:tabs>
              <w:jc w:val="right"/>
              <w:rPr>
                <w:rFonts w:ascii="Arial" w:hAnsi="Arial"/>
                <w:b/>
                <w:bCs/>
                <w:sz w:val="20"/>
              </w:rPr>
            </w:pPr>
          </w:p>
        </w:tc>
        <w:tc>
          <w:tcPr>
            <w:tcW w:w="180" w:type="dxa"/>
          </w:tcPr>
          <w:p w:rsidR="004D0FC9" w:rsidRPr="00BA744B" w:rsidRDefault="004D0FC9">
            <w:pPr>
              <w:pStyle w:val="Kopfzeile"/>
              <w:tabs>
                <w:tab w:val="clear" w:pos="4536"/>
                <w:tab w:val="clear" w:pos="9072"/>
              </w:tabs>
              <w:rPr>
                <w:rFonts w:ascii="Arial" w:hAnsi="Arial"/>
                <w:sz w:val="20"/>
              </w:rPr>
            </w:pPr>
          </w:p>
        </w:tc>
        <w:tc>
          <w:tcPr>
            <w:tcW w:w="6258" w:type="dxa"/>
          </w:tcPr>
          <w:p w:rsidR="004D0FC9" w:rsidRPr="00BA744B" w:rsidRDefault="004D0FC9">
            <w:pPr>
              <w:pStyle w:val="Kopfzeile"/>
              <w:tabs>
                <w:tab w:val="clear" w:pos="4536"/>
                <w:tab w:val="clear" w:pos="9072"/>
              </w:tabs>
              <w:rPr>
                <w:rFonts w:ascii="Arial" w:hAnsi="Arial"/>
                <w:sz w:val="20"/>
              </w:rPr>
            </w:pPr>
          </w:p>
        </w:tc>
      </w:tr>
      <w:tr w:rsidR="004D0FC9" w:rsidRPr="00BA744B" w:rsidTr="00A82058">
        <w:tc>
          <w:tcPr>
            <w:tcW w:w="2777" w:type="dxa"/>
          </w:tcPr>
          <w:p w:rsidR="004D0FC9" w:rsidRPr="00BA744B" w:rsidRDefault="004D0FC9">
            <w:pPr>
              <w:pStyle w:val="Kopfzeile"/>
              <w:tabs>
                <w:tab w:val="clear" w:pos="4536"/>
                <w:tab w:val="clear" w:pos="9072"/>
              </w:tabs>
              <w:jc w:val="right"/>
              <w:rPr>
                <w:rFonts w:ascii="Arial" w:hAnsi="Arial"/>
                <w:b/>
                <w:bCs/>
                <w:sz w:val="20"/>
              </w:rPr>
            </w:pPr>
          </w:p>
        </w:tc>
        <w:tc>
          <w:tcPr>
            <w:tcW w:w="180" w:type="dxa"/>
          </w:tcPr>
          <w:p w:rsidR="004D0FC9" w:rsidRPr="00BA744B" w:rsidRDefault="004D0FC9">
            <w:pPr>
              <w:pStyle w:val="Kopfzeile"/>
              <w:tabs>
                <w:tab w:val="clear" w:pos="4536"/>
                <w:tab w:val="clear" w:pos="9072"/>
              </w:tabs>
              <w:rPr>
                <w:rFonts w:ascii="Arial" w:hAnsi="Arial"/>
                <w:sz w:val="20"/>
              </w:rPr>
            </w:pPr>
          </w:p>
        </w:tc>
        <w:tc>
          <w:tcPr>
            <w:tcW w:w="6258" w:type="dxa"/>
          </w:tcPr>
          <w:p w:rsidR="004D0FC9" w:rsidRPr="00BA744B" w:rsidRDefault="004D0FC9">
            <w:pPr>
              <w:pStyle w:val="Kopfzeile"/>
              <w:tabs>
                <w:tab w:val="clear" w:pos="4536"/>
                <w:tab w:val="clear" w:pos="9072"/>
              </w:tabs>
              <w:rPr>
                <w:rFonts w:ascii="Arial" w:hAnsi="Arial"/>
                <w:sz w:val="20"/>
              </w:rPr>
            </w:pPr>
          </w:p>
        </w:tc>
      </w:tr>
    </w:tbl>
    <w:p w:rsidR="00D8447C" w:rsidRDefault="00D8447C" w:rsidP="00F92083">
      <w:pPr>
        <w:pStyle w:val="Kopfzeile"/>
        <w:tabs>
          <w:tab w:val="clear" w:pos="4536"/>
          <w:tab w:val="clear" w:pos="9072"/>
        </w:tabs>
        <w:rPr>
          <w:rFonts w:ascii="Arial" w:hAnsi="Arial"/>
          <w:sz w:val="20"/>
        </w:rPr>
      </w:pPr>
    </w:p>
    <w:p w:rsidR="00D8447C" w:rsidRDefault="00D8447C">
      <w:pPr>
        <w:rPr>
          <w:rFonts w:ascii="Arial" w:hAnsi="Arial"/>
          <w:sz w:val="20"/>
        </w:rPr>
      </w:pPr>
    </w:p>
    <w:p w:rsidR="00B0394F" w:rsidRPr="00F92083" w:rsidRDefault="00B0394F" w:rsidP="00F92083">
      <w:pPr>
        <w:pStyle w:val="Kopfzeile"/>
        <w:tabs>
          <w:tab w:val="clear" w:pos="4536"/>
          <w:tab w:val="clear" w:pos="9072"/>
        </w:tabs>
        <w:rPr>
          <w:rFonts w:ascii="Arial" w:hAnsi="Arial"/>
          <w:sz w:val="20"/>
        </w:rPr>
      </w:pPr>
    </w:p>
    <w:sectPr w:rsidR="00B0394F" w:rsidRPr="00F92083" w:rsidSect="00D8447C">
      <w:headerReference w:type="default" r:id="rId12"/>
      <w:footerReference w:type="default" r:id="rId13"/>
      <w:headerReference w:type="first" r:id="rId14"/>
      <w:footerReference w:type="first" r:id="rId15"/>
      <w:pgSz w:w="11906" w:h="16838" w:code="9"/>
      <w:pgMar w:top="1000" w:right="1417" w:bottom="1134" w:left="1417" w:header="993" w:footer="6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4EB" w:rsidRDefault="00CE44EB">
      <w:r>
        <w:separator/>
      </w:r>
    </w:p>
  </w:endnote>
  <w:endnote w:type="continuationSeparator" w:id="0">
    <w:p w:rsidR="00CE44EB" w:rsidRDefault="00CE4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Layout w:type="fixed"/>
      <w:tblCellMar>
        <w:left w:w="70" w:type="dxa"/>
        <w:right w:w="70" w:type="dxa"/>
      </w:tblCellMar>
      <w:tblLook w:val="0000"/>
    </w:tblPr>
    <w:tblGrid>
      <w:gridCol w:w="2777"/>
      <w:gridCol w:w="180"/>
      <w:gridCol w:w="2075"/>
      <w:gridCol w:w="2358"/>
      <w:gridCol w:w="1825"/>
    </w:tblGrid>
    <w:tr w:rsidR="00F92083" w:rsidTr="00CF691A">
      <w:tc>
        <w:tcPr>
          <w:tcW w:w="2777" w:type="dxa"/>
        </w:tcPr>
        <w:p w:rsidR="00F92083" w:rsidRDefault="00F92083" w:rsidP="002D33A8">
          <w:pPr>
            <w:pStyle w:val="Kopfzeile"/>
            <w:tabs>
              <w:tab w:val="clear" w:pos="4536"/>
              <w:tab w:val="clear" w:pos="9072"/>
            </w:tabs>
            <w:jc w:val="right"/>
            <w:rPr>
              <w:rFonts w:ascii="Arial" w:hAnsi="Arial"/>
              <w:b/>
              <w:bCs/>
              <w:sz w:val="20"/>
            </w:rPr>
          </w:pPr>
        </w:p>
      </w:tc>
      <w:tc>
        <w:tcPr>
          <w:tcW w:w="180" w:type="dxa"/>
        </w:tcPr>
        <w:p w:rsidR="00F92083" w:rsidRDefault="00F92083" w:rsidP="002D33A8">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2D33A8">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0B5C50" w:rsidP="002D33A8">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4D0FC9">
            <w:rPr>
              <w:rFonts w:ascii="Arial" w:hAnsi="Arial"/>
              <w:b/>
              <w:noProof/>
              <w:sz w:val="16"/>
              <w:szCs w:val="16"/>
            </w:rPr>
            <w:t>2</w:t>
          </w:r>
          <w:r w:rsidRPr="00CF691A">
            <w:rPr>
              <w:rFonts w:ascii="Arial" w:hAnsi="Arial"/>
              <w:b/>
              <w:sz w:val="16"/>
              <w:szCs w:val="16"/>
            </w:rPr>
            <w:fldChar w:fldCharType="end"/>
          </w:r>
          <w:r w:rsidR="00F92083" w:rsidRPr="00CF691A">
            <w:rPr>
              <w:rFonts w:ascii="Arial" w:hAnsi="Arial"/>
              <w:b/>
              <w:sz w:val="16"/>
              <w:szCs w:val="16"/>
            </w:rPr>
            <w:t>/</w:t>
          </w:r>
          <w:fldSimple w:instr=" NUMPAGES   \* MERGEFORMAT ">
            <w:r w:rsidR="004D0FC9" w:rsidRPr="004D0FC9">
              <w:rPr>
                <w:rFonts w:ascii="Arial" w:hAnsi="Arial"/>
                <w:b/>
                <w:noProof/>
                <w:sz w:val="16"/>
                <w:szCs w:val="16"/>
              </w:rPr>
              <w:t>2</w:t>
            </w:r>
          </w:fldSimple>
        </w:p>
      </w:tc>
    </w:tr>
  </w:tbl>
  <w:p w:rsidR="00065561" w:rsidRDefault="00065561">
    <w:pPr>
      <w:pStyle w:val="Fuzeile"/>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Layout w:type="fixed"/>
      <w:tblCellMar>
        <w:left w:w="70" w:type="dxa"/>
        <w:right w:w="70" w:type="dxa"/>
      </w:tblCellMar>
      <w:tblLook w:val="0000"/>
    </w:tblPr>
    <w:tblGrid>
      <w:gridCol w:w="2777"/>
      <w:gridCol w:w="180"/>
      <w:gridCol w:w="2358"/>
      <w:gridCol w:w="2075"/>
      <w:gridCol w:w="1825"/>
    </w:tblGrid>
    <w:tr w:rsidR="00F92083" w:rsidRPr="005A0F97" w:rsidTr="00DC176D">
      <w:tc>
        <w:tcPr>
          <w:tcW w:w="2777" w:type="dxa"/>
        </w:tcPr>
        <w:p w:rsidR="00F92083" w:rsidRPr="005A0F97" w:rsidRDefault="00F92083" w:rsidP="002D33A8">
          <w:pPr>
            <w:pStyle w:val="Kopfzeile"/>
            <w:tabs>
              <w:tab w:val="clear" w:pos="4536"/>
              <w:tab w:val="clear" w:pos="9072"/>
            </w:tabs>
            <w:jc w:val="right"/>
            <w:rPr>
              <w:rFonts w:ascii="Arial" w:hAnsi="Arial"/>
              <w:b/>
              <w:bCs/>
              <w:sz w:val="20"/>
            </w:rPr>
          </w:pPr>
        </w:p>
      </w:tc>
      <w:tc>
        <w:tcPr>
          <w:tcW w:w="180" w:type="dxa"/>
        </w:tcPr>
        <w:p w:rsidR="00F92083" w:rsidRPr="005A0F97" w:rsidRDefault="00F92083" w:rsidP="002D33A8">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2D33A8">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0B5C50" w:rsidP="002D33A8">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4D0FC9">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fldSimple w:instr=" NUMPAGES   \* MERGEFORMAT ">
            <w:r w:rsidR="004D0FC9" w:rsidRPr="004D0FC9">
              <w:rPr>
                <w:rFonts w:ascii="Arial" w:hAnsi="Arial"/>
                <w:b/>
                <w:noProof/>
                <w:sz w:val="16"/>
                <w:szCs w:val="16"/>
              </w:rPr>
              <w:t>2</w:t>
            </w:r>
          </w:fldSimple>
        </w:p>
      </w:tc>
    </w:tr>
  </w:tbl>
  <w:p w:rsidR="00065561" w:rsidRPr="005A0F97" w:rsidRDefault="00065561">
    <w:pPr>
      <w:pStyle w:val="Fuzeile"/>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4EB" w:rsidRDefault="00CE44EB">
      <w:r>
        <w:separator/>
      </w:r>
    </w:p>
  </w:footnote>
  <w:footnote w:type="continuationSeparator" w:id="0">
    <w:p w:rsidR="00CE44EB" w:rsidRDefault="00CE4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61" w:rsidRPr="0070285A" w:rsidRDefault="00065561">
    <w:pPr>
      <w:pStyle w:val="Kopfzeile"/>
      <w:rPr>
        <w:sz w:val="25"/>
        <w:szCs w:val="25"/>
      </w:rPr>
    </w:pPr>
  </w:p>
  <w:tbl>
    <w:tblPr>
      <w:tblW w:w="9215" w:type="dxa"/>
      <w:tblLayout w:type="fixed"/>
      <w:tblCellMar>
        <w:left w:w="70" w:type="dxa"/>
        <w:right w:w="70" w:type="dxa"/>
      </w:tblCellMar>
      <w:tblLook w:val="000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5A0F97" w:rsidP="00143CB8">
          <w:pPr>
            <w:ind w:left="708" w:hanging="708"/>
            <w:rPr>
              <w:rFonts w:ascii="Arial" w:hAnsi="Arial"/>
              <w:sz w:val="26"/>
            </w:rPr>
          </w:pPr>
          <w:r>
            <w:rPr>
              <w:rFonts w:ascii="Arial" w:hAnsi="Arial"/>
              <w:noProof/>
              <w:lang w:eastAsia="de-CH"/>
            </w:rPr>
            <w:drawing>
              <wp:inline distT="0" distB="0" distL="0" distR="0">
                <wp:extent cx="2494915" cy="697865"/>
                <wp:effectExtent l="19050" t="0" r="635" b="0"/>
                <wp:docPr id="2"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chool_Dossier_Logo"/>
                        <pic:cNvPicPr>
                          <a:picLocks noChangeAspect="1" noChangeArrowheads="1"/>
                        </pic:cNvPicPr>
                      </pic:nvPicPr>
                      <pic:blipFill>
                        <a:blip r:embed="rId1"/>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D8447C">
          <w:pPr>
            <w:pStyle w:val="berschrift4"/>
            <w:spacing w:after="40"/>
            <w:jc w:val="right"/>
          </w:pPr>
          <w:r>
            <w:t>Lösungen zum</w:t>
          </w:r>
          <w:r>
            <w:br/>
          </w:r>
          <w:r w:rsidR="00D8447C">
            <w:t>Arbeit</w:t>
          </w:r>
          <w:r>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D8447C" w:rsidRDefault="004D0FC9">
          <w:pPr>
            <w:pStyle w:val="Kopfzeile"/>
            <w:tabs>
              <w:tab w:val="clear" w:pos="4536"/>
              <w:tab w:val="clear" w:pos="9072"/>
            </w:tabs>
            <w:rPr>
              <w:rFonts w:ascii="Arial" w:hAnsi="Arial"/>
              <w:sz w:val="20"/>
            </w:rPr>
          </w:pPr>
          <w:r>
            <w:rPr>
              <w:rFonts w:ascii="Arial" w:hAnsi="Arial"/>
              <w:b/>
              <w:bCs/>
              <w:sz w:val="20"/>
            </w:rPr>
            <w:t>Steinzeit</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Layout w:type="fixed"/>
      <w:tblCellMar>
        <w:left w:w="70" w:type="dxa"/>
        <w:right w:w="70" w:type="dxa"/>
      </w:tblCellMar>
      <w:tblLook w:val="0000"/>
    </w:tblPr>
    <w:tblGrid>
      <w:gridCol w:w="4390"/>
      <w:gridCol w:w="2160"/>
      <w:gridCol w:w="2665"/>
    </w:tblGrid>
    <w:tr w:rsidR="00D8447C" w:rsidTr="006B29FC">
      <w:trPr>
        <w:cantSplit/>
        <w:trHeight w:val="680"/>
      </w:trPr>
      <w:tc>
        <w:tcPr>
          <w:tcW w:w="4390" w:type="dxa"/>
        </w:tcPr>
        <w:p w:rsidR="00D8447C" w:rsidRDefault="00D8447C" w:rsidP="006B29FC">
          <w:pPr>
            <w:ind w:left="708" w:hanging="708"/>
            <w:rPr>
              <w:rFonts w:ascii="Arial" w:hAnsi="Arial"/>
              <w:sz w:val="26"/>
            </w:rPr>
          </w:pPr>
          <w:r>
            <w:rPr>
              <w:rFonts w:ascii="Arial" w:hAnsi="Arial"/>
              <w:noProof/>
              <w:lang w:eastAsia="de-CH"/>
            </w:rPr>
            <w:drawing>
              <wp:inline distT="0" distB="0" distL="0" distR="0">
                <wp:extent cx="2494915" cy="697865"/>
                <wp:effectExtent l="19050" t="0" r="635" b="0"/>
                <wp:docPr id="3"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tcPr>
        <w:p w:rsidR="00D8447C" w:rsidRDefault="00D8447C" w:rsidP="006B29FC">
          <w:pPr>
            <w:ind w:left="708" w:hanging="708"/>
            <w:jc w:val="right"/>
            <w:rPr>
              <w:rFonts w:ascii="Arial" w:hAnsi="Arial"/>
              <w:sz w:val="26"/>
            </w:rPr>
          </w:pPr>
        </w:p>
      </w:tc>
      <w:tc>
        <w:tcPr>
          <w:tcW w:w="2665" w:type="dxa"/>
          <w:vAlign w:val="bottom"/>
        </w:tcPr>
        <w:p w:rsidR="00D8447C" w:rsidRDefault="00D8447C" w:rsidP="006B29FC">
          <w:pPr>
            <w:pStyle w:val="berschrift4"/>
            <w:spacing w:after="40"/>
            <w:jc w:val="right"/>
          </w:pPr>
          <w:r>
            <w:t>Lösungen zum</w:t>
          </w:r>
          <w:r>
            <w:br/>
            <w:t>Arbeitsblatt</w:t>
          </w:r>
        </w:p>
      </w:tc>
    </w:tr>
  </w:tbl>
  <w:p w:rsidR="00D8447C" w:rsidRDefault="00D8447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61E50"/>
    <w:multiLevelType w:val="hybridMultilevel"/>
    <w:tmpl w:val="1B26DE1E"/>
    <w:lvl w:ilvl="0" w:tplc="BA38921E">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autoHyphenation/>
  <w:hyphenationZone w:val="425"/>
  <w:doNotShadeFormData/>
  <w:noPunctuationKerning/>
  <w:characterSpacingControl w:val="doNotCompress"/>
  <w:hdrShapeDefaults>
    <o:shapedefaults v:ext="edit" spidmax="46082">
      <o:colormru v:ext="edit" colors="#eaeaea"/>
      <o:colormenu v:ext="edit" fillcolor="silver"/>
    </o:shapedefaults>
  </w:hdrShapeDefaults>
  <w:footnotePr>
    <w:footnote w:id="-1"/>
    <w:footnote w:id="0"/>
  </w:footnotePr>
  <w:endnotePr>
    <w:endnote w:id="-1"/>
    <w:endnote w:id="0"/>
  </w:endnotePr>
  <w:compat/>
  <w:rsids>
    <w:rsidRoot w:val="00CE44EB"/>
    <w:rsid w:val="00012008"/>
    <w:rsid w:val="00024687"/>
    <w:rsid w:val="00034C0B"/>
    <w:rsid w:val="000542A1"/>
    <w:rsid w:val="00054A08"/>
    <w:rsid w:val="00065561"/>
    <w:rsid w:val="00086C9A"/>
    <w:rsid w:val="000B5C50"/>
    <w:rsid w:val="000B73FE"/>
    <w:rsid w:val="00143CB8"/>
    <w:rsid w:val="001467F6"/>
    <w:rsid w:val="00166279"/>
    <w:rsid w:val="001B3C76"/>
    <w:rsid w:val="00213E85"/>
    <w:rsid w:val="002338AA"/>
    <w:rsid w:val="00233B90"/>
    <w:rsid w:val="00251440"/>
    <w:rsid w:val="002558F8"/>
    <w:rsid w:val="00257F9B"/>
    <w:rsid w:val="00283260"/>
    <w:rsid w:val="0028348D"/>
    <w:rsid w:val="002D0E33"/>
    <w:rsid w:val="00323D0D"/>
    <w:rsid w:val="00330A77"/>
    <w:rsid w:val="003429F6"/>
    <w:rsid w:val="003F7C7E"/>
    <w:rsid w:val="0044293F"/>
    <w:rsid w:val="00480092"/>
    <w:rsid w:val="00485C23"/>
    <w:rsid w:val="004B6E8A"/>
    <w:rsid w:val="004D0FC9"/>
    <w:rsid w:val="004D49D5"/>
    <w:rsid w:val="004D58C1"/>
    <w:rsid w:val="004E267D"/>
    <w:rsid w:val="004E5D66"/>
    <w:rsid w:val="0058095E"/>
    <w:rsid w:val="005841F8"/>
    <w:rsid w:val="005A0F97"/>
    <w:rsid w:val="005D1E03"/>
    <w:rsid w:val="005D7D38"/>
    <w:rsid w:val="005F6BBF"/>
    <w:rsid w:val="00614018"/>
    <w:rsid w:val="006E2F5F"/>
    <w:rsid w:val="006F0AE2"/>
    <w:rsid w:val="0070285A"/>
    <w:rsid w:val="0070429F"/>
    <w:rsid w:val="00766C9D"/>
    <w:rsid w:val="007776A8"/>
    <w:rsid w:val="007B0B1A"/>
    <w:rsid w:val="008C2425"/>
    <w:rsid w:val="00976744"/>
    <w:rsid w:val="0098167D"/>
    <w:rsid w:val="0098392B"/>
    <w:rsid w:val="009B2299"/>
    <w:rsid w:val="00A120DD"/>
    <w:rsid w:val="00A427DC"/>
    <w:rsid w:val="00A82058"/>
    <w:rsid w:val="00A97938"/>
    <w:rsid w:val="00AB76C5"/>
    <w:rsid w:val="00B0394F"/>
    <w:rsid w:val="00B07FF4"/>
    <w:rsid w:val="00B34CB3"/>
    <w:rsid w:val="00B42B54"/>
    <w:rsid w:val="00B4742B"/>
    <w:rsid w:val="00B87E56"/>
    <w:rsid w:val="00BA744B"/>
    <w:rsid w:val="00BB2564"/>
    <w:rsid w:val="00C15202"/>
    <w:rsid w:val="00C33582"/>
    <w:rsid w:val="00C712A2"/>
    <w:rsid w:val="00CB15CC"/>
    <w:rsid w:val="00CE44EB"/>
    <w:rsid w:val="00CE62FC"/>
    <w:rsid w:val="00CF691A"/>
    <w:rsid w:val="00D06954"/>
    <w:rsid w:val="00D34455"/>
    <w:rsid w:val="00D8447C"/>
    <w:rsid w:val="00DC176D"/>
    <w:rsid w:val="00DD166A"/>
    <w:rsid w:val="00DE57F4"/>
    <w:rsid w:val="00E03A9D"/>
    <w:rsid w:val="00E25EBF"/>
    <w:rsid w:val="00E93606"/>
    <w:rsid w:val="00EA4561"/>
    <w:rsid w:val="00EC5921"/>
    <w:rsid w:val="00ED0463"/>
    <w:rsid w:val="00EF6A64"/>
    <w:rsid w:val="00F24043"/>
    <w:rsid w:val="00F547CC"/>
    <w:rsid w:val="00F92083"/>
    <w:rsid w:val="00FC199E"/>
    <w:rsid w:val="00FE5F6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colormru v:ext="edit" colors="#eaeaea"/>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character" w:customStyle="1" w:styleId="berschrift6Zchn">
    <w:name w:val="Überschrift 6 Zchn"/>
    <w:basedOn w:val="Absatz-Standardschriftart"/>
    <w:link w:val="berschrift6"/>
    <w:rsid w:val="004D0FC9"/>
    <w:rPr>
      <w:rFonts w:ascii="Arial" w:hAnsi="Arial" w:cs="Arial"/>
      <w:b/>
      <w:bCs/>
      <w:color w:val="0000FF"/>
      <w:sz w:val="24"/>
      <w:lang w:eastAsia="en-US"/>
    </w:rPr>
  </w:style>
  <w:style w:type="paragraph" w:styleId="Textkrper-Zeileneinzug">
    <w:name w:val="Body Text Indent"/>
    <w:basedOn w:val="Standard"/>
    <w:link w:val="Textkrper-ZeileneinzugZchn"/>
    <w:semiHidden/>
    <w:rsid w:val="004D0FC9"/>
    <w:pPr>
      <w:ind w:left="360"/>
    </w:pPr>
    <w:rPr>
      <w:rFonts w:ascii="Arial" w:hAnsi="Arial"/>
      <w:szCs w:val="21"/>
      <w:lang w:eastAsia="de-DE"/>
    </w:rPr>
  </w:style>
  <w:style w:type="character" w:customStyle="1" w:styleId="Textkrper-ZeileneinzugZchn">
    <w:name w:val="Textkörper-Zeileneinzug Zchn"/>
    <w:basedOn w:val="Absatz-Standardschriftart"/>
    <w:link w:val="Textkrper-Zeileneinzug"/>
    <w:semiHidden/>
    <w:rsid w:val="004D0FC9"/>
    <w:rPr>
      <w:rFonts w:ascii="Arial" w:hAnsi="Arial" w:cs="Arial"/>
      <w:sz w:val="22"/>
      <w:szCs w:val="21"/>
      <w:lang w:eastAsia="de-DE"/>
    </w:rPr>
  </w:style>
</w:styles>
</file>

<file path=word/webSettings.xml><?xml version="1.0" encoding="utf-8"?>
<w:webSettings xmlns:r="http://schemas.openxmlformats.org/officeDocument/2006/relationships" xmlns:w="http://schemas.openxmlformats.org/wordprocessingml/2006/main">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E:\Vorlagen\Deutsch\Vorlage%20Lsg%20Arbeitsblat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C9C6B-3807-409E-A8CF-7C945286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Lsg Arbeitsblatt.dotx</Template>
  <TotalTime>0</TotalTime>
  <Pages>2</Pages>
  <Words>340</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2478</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subject/>
  <dc:creator>spinasan</dc:creator>
  <cp:keywords/>
  <dc:description/>
  <cp:lastModifiedBy>spinasan</cp:lastModifiedBy>
  <cp:revision>1</cp:revision>
  <cp:lastPrinted>2010-07-26T14:15:00Z</cp:lastPrinted>
  <dcterms:created xsi:type="dcterms:W3CDTF">2012-05-23T09:55:00Z</dcterms:created>
  <dcterms:modified xsi:type="dcterms:W3CDTF">2012-05-23T10:15:00Z</dcterms:modified>
  <cp:category>Zuma Vorlage phe</cp:category>
</cp:coreProperties>
</file>