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23E" w:rsidRPr="00003553" w:rsidRDefault="00CC423E" w:rsidP="00CC423E">
      <w:pPr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Ergänze den Text mit den kursiven Wörtern, die du am Ende der Aufgabe findest.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27"/>
        <w:gridCol w:w="6359"/>
      </w:tblGrid>
      <w:tr w:rsidR="00CC423E" w:rsidTr="00166C4D">
        <w:tc>
          <w:tcPr>
            <w:tcW w:w="2943" w:type="dxa"/>
          </w:tcPr>
          <w:p w:rsidR="00CC423E" w:rsidRDefault="00CC423E" w:rsidP="00166C4D"/>
          <w:p w:rsidR="00CC423E" w:rsidRDefault="00CC423E" w:rsidP="00166C4D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BBE2164" wp14:editId="1813A5E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275590</wp:posOffset>
                  </wp:positionV>
                  <wp:extent cx="1664970" cy="935990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1254" y="21102"/>
                      <wp:lineTo x="21254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" t="1" r="1412" b="1"/>
                          <a:stretch/>
                        </pic:blipFill>
                        <pic:spPr bwMode="auto">
                          <a:xfrm>
                            <a:off x="0" y="0"/>
                            <a:ext cx="1664970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C423E" w:rsidRDefault="00CC423E" w:rsidP="00166C4D"/>
          <w:p w:rsidR="00CC423E" w:rsidRPr="005C2993" w:rsidRDefault="00CC423E" w:rsidP="00166C4D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4D0C6C8" wp14:editId="1866CDD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-183515</wp:posOffset>
                  </wp:positionV>
                  <wp:extent cx="1664970" cy="935990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1254" y="21102"/>
                      <wp:lineTo x="21254" y="0"/>
                      <wp:lineTo x="0" y="0"/>
                    </wp:wrapPolygon>
                  </wp:wrapTight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" r="248"/>
                          <a:stretch/>
                        </pic:blipFill>
                        <pic:spPr bwMode="auto">
                          <a:xfrm>
                            <a:off x="0" y="0"/>
                            <a:ext cx="1664970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18" w:type="dxa"/>
          </w:tcPr>
          <w:p w:rsidR="00CC423E" w:rsidRDefault="00CC423E" w:rsidP="00166C4D">
            <w:pPr>
              <w:spacing w:before="120" w:line="360" w:lineRule="auto"/>
              <w:rPr>
                <w:rFonts w:ascii="Arial" w:hAnsi="Arial" w:cs="Arial"/>
              </w:rPr>
            </w:pPr>
            <w:r w:rsidRPr="00003553">
              <w:rPr>
                <w:rFonts w:ascii="Arial" w:hAnsi="Arial" w:cs="Arial"/>
              </w:rPr>
              <w:t xml:space="preserve">Die Baumwollpflanze, die zur Familie der </w:t>
            </w:r>
            <w:r w:rsidRPr="00F46BC0">
              <w:rPr>
                <w:rFonts w:ascii="Arial" w:hAnsi="Arial" w:cs="Arial"/>
                <w:b/>
                <w:i/>
              </w:rPr>
              <w:t>Malvengewächse</w:t>
            </w:r>
            <w:r w:rsidRPr="00003553">
              <w:rPr>
                <w:rFonts w:ascii="Arial" w:hAnsi="Arial" w:cs="Arial"/>
              </w:rPr>
              <w:t xml:space="preserve"> gehört, ist heute auf allen </w:t>
            </w:r>
            <w:r w:rsidRPr="00F46BC0">
              <w:rPr>
                <w:rFonts w:ascii="Arial" w:hAnsi="Arial" w:cs="Arial"/>
                <w:b/>
                <w:i/>
              </w:rPr>
              <w:t>Kontinenten</w:t>
            </w:r>
            <w:r w:rsidRPr="00003553">
              <w:rPr>
                <w:rFonts w:ascii="Arial" w:hAnsi="Arial" w:cs="Arial"/>
              </w:rPr>
              <w:t xml:space="preserve"> zu finden, China, Indien und die USA sind die grössten </w:t>
            </w:r>
            <w:r w:rsidRPr="00F46BC0">
              <w:rPr>
                <w:rFonts w:ascii="Arial" w:hAnsi="Arial" w:cs="Arial"/>
                <w:b/>
                <w:i/>
              </w:rPr>
              <w:t>Anbaugebiete.</w:t>
            </w:r>
            <w:r w:rsidRPr="00003553">
              <w:rPr>
                <w:rFonts w:ascii="Arial" w:hAnsi="Arial" w:cs="Arial"/>
              </w:rPr>
              <w:t xml:space="preserve"> Die Baumwolle ist ein durstiges Gewächs. </w:t>
            </w:r>
            <w:r>
              <w:rPr>
                <w:rFonts w:ascii="Arial" w:hAnsi="Arial" w:cs="Arial"/>
              </w:rPr>
              <w:t xml:space="preserve">Sie </w:t>
            </w:r>
            <w:r w:rsidRPr="00003553">
              <w:rPr>
                <w:rFonts w:ascii="Arial" w:hAnsi="Arial" w:cs="Arial"/>
              </w:rPr>
              <w:t xml:space="preserve">wird </w:t>
            </w:r>
            <w:r>
              <w:rPr>
                <w:rFonts w:ascii="Arial" w:hAnsi="Arial" w:cs="Arial"/>
              </w:rPr>
              <w:t xml:space="preserve">dennoch </w:t>
            </w:r>
            <w:r w:rsidRPr="00003553">
              <w:rPr>
                <w:rFonts w:ascii="Arial" w:hAnsi="Arial" w:cs="Arial"/>
              </w:rPr>
              <w:t xml:space="preserve">hauptsächlich in </w:t>
            </w:r>
            <w:r w:rsidRPr="00F46BC0">
              <w:rPr>
                <w:rFonts w:ascii="Arial" w:hAnsi="Arial" w:cs="Arial"/>
                <w:b/>
                <w:i/>
              </w:rPr>
              <w:t>Trockengebieten</w:t>
            </w:r>
            <w:r w:rsidRPr="00003553">
              <w:rPr>
                <w:rFonts w:ascii="Arial" w:hAnsi="Arial" w:cs="Arial"/>
              </w:rPr>
              <w:t xml:space="preserve"> a</w:t>
            </w:r>
            <w:r w:rsidRPr="00003553">
              <w:rPr>
                <w:rFonts w:ascii="Arial" w:hAnsi="Arial" w:cs="Arial"/>
              </w:rPr>
              <w:t>n</w:t>
            </w:r>
            <w:r w:rsidRPr="00003553">
              <w:rPr>
                <w:rFonts w:ascii="Arial" w:hAnsi="Arial" w:cs="Arial"/>
              </w:rPr>
              <w:t xml:space="preserve">gepflanzt, weil die watteähnlichen </w:t>
            </w:r>
            <w:r w:rsidRPr="00F46BC0">
              <w:rPr>
                <w:rFonts w:ascii="Arial" w:hAnsi="Arial" w:cs="Arial"/>
                <w:b/>
                <w:i/>
              </w:rPr>
              <w:t>Knospen</w:t>
            </w:r>
            <w:r w:rsidRPr="00003553">
              <w:rPr>
                <w:rFonts w:ascii="Arial" w:hAnsi="Arial" w:cs="Arial"/>
              </w:rPr>
              <w:t xml:space="preserve"> bei Regen </w:t>
            </w:r>
            <w:r>
              <w:rPr>
                <w:rFonts w:ascii="Arial" w:hAnsi="Arial" w:cs="Arial"/>
              </w:rPr>
              <w:t xml:space="preserve">verfaulen könnten. </w:t>
            </w:r>
            <w:r w:rsidRPr="00003553">
              <w:rPr>
                <w:rFonts w:ascii="Arial" w:hAnsi="Arial" w:cs="Arial"/>
              </w:rPr>
              <w:t>Dafür werden riesige Mengen Wasser benötigt</w:t>
            </w:r>
            <w:r>
              <w:rPr>
                <w:rFonts w:ascii="Arial" w:hAnsi="Arial" w:cs="Arial"/>
              </w:rPr>
              <w:t>: F</w:t>
            </w:r>
            <w:r w:rsidRPr="00003553">
              <w:rPr>
                <w:rFonts w:ascii="Arial" w:hAnsi="Arial" w:cs="Arial"/>
              </w:rPr>
              <w:t>ür ein Kilo Baumwolle 10</w:t>
            </w:r>
            <w:r>
              <w:rPr>
                <w:rFonts w:ascii="Arial" w:hAnsi="Arial" w:cs="Arial"/>
              </w:rPr>
              <w:t xml:space="preserve"> </w:t>
            </w:r>
            <w:r w:rsidRPr="00003553">
              <w:rPr>
                <w:rFonts w:ascii="Arial" w:hAnsi="Arial" w:cs="Arial"/>
              </w:rPr>
              <w:t>000 bis 17</w:t>
            </w:r>
            <w:r>
              <w:rPr>
                <w:rFonts w:ascii="Arial" w:hAnsi="Arial" w:cs="Arial"/>
              </w:rPr>
              <w:t xml:space="preserve"> </w:t>
            </w:r>
            <w:r w:rsidRPr="00003553">
              <w:rPr>
                <w:rFonts w:ascii="Arial" w:hAnsi="Arial" w:cs="Arial"/>
              </w:rPr>
              <w:t xml:space="preserve">000 Liter. In vielen Gegenden führt die extensive </w:t>
            </w:r>
            <w:r w:rsidRPr="00F46BC0">
              <w:rPr>
                <w:rFonts w:ascii="Arial" w:hAnsi="Arial" w:cs="Arial"/>
                <w:b/>
                <w:i/>
              </w:rPr>
              <w:t>Wasserentnahme</w:t>
            </w:r>
            <w:r w:rsidRPr="00003553">
              <w:rPr>
                <w:rFonts w:ascii="Arial" w:hAnsi="Arial" w:cs="Arial"/>
              </w:rPr>
              <w:t xml:space="preserve"> zu </w:t>
            </w:r>
            <w:r w:rsidRPr="00F46BC0">
              <w:rPr>
                <w:rFonts w:ascii="Arial" w:hAnsi="Arial" w:cs="Arial"/>
                <w:b/>
                <w:i/>
              </w:rPr>
              <w:t>Naturkatastrophen</w:t>
            </w:r>
            <w:r w:rsidRPr="00831836">
              <w:rPr>
                <w:rFonts w:ascii="Arial" w:hAnsi="Arial" w:cs="Arial"/>
              </w:rPr>
              <w:t>. B</w:t>
            </w:r>
            <w:r w:rsidRPr="00003553">
              <w:rPr>
                <w:rFonts w:ascii="Arial" w:hAnsi="Arial" w:cs="Arial"/>
              </w:rPr>
              <w:t xml:space="preserve">erühmtestes Beispiel dafür ist der </w:t>
            </w:r>
            <w:r w:rsidRPr="00F46BC0">
              <w:rPr>
                <w:rFonts w:ascii="Arial" w:hAnsi="Arial" w:cs="Arial"/>
                <w:b/>
                <w:i/>
              </w:rPr>
              <w:t>Aralsee</w:t>
            </w:r>
            <w:r w:rsidRPr="00003553">
              <w:rPr>
                <w:rFonts w:ascii="Arial" w:hAnsi="Arial" w:cs="Arial"/>
              </w:rPr>
              <w:t xml:space="preserve">, der 90 Prozent seines </w:t>
            </w:r>
            <w:r w:rsidRPr="00F46BC0">
              <w:rPr>
                <w:rFonts w:ascii="Arial" w:hAnsi="Arial" w:cs="Arial"/>
                <w:b/>
                <w:i/>
              </w:rPr>
              <w:t>Wasservol</w:t>
            </w:r>
            <w:r w:rsidRPr="00F46BC0">
              <w:rPr>
                <w:rFonts w:ascii="Arial" w:hAnsi="Arial" w:cs="Arial"/>
                <w:b/>
                <w:i/>
              </w:rPr>
              <w:t>u</w:t>
            </w:r>
            <w:r w:rsidRPr="00F46BC0">
              <w:rPr>
                <w:rFonts w:ascii="Arial" w:hAnsi="Arial" w:cs="Arial"/>
                <w:b/>
                <w:i/>
              </w:rPr>
              <w:t>mens</w:t>
            </w:r>
            <w:r w:rsidRPr="00003553">
              <w:rPr>
                <w:rFonts w:ascii="Arial" w:hAnsi="Arial" w:cs="Arial"/>
              </w:rPr>
              <w:t xml:space="preserve"> verloren hat. Durch den massiven Einsatz von </w:t>
            </w:r>
            <w:r w:rsidRPr="00F46BC0">
              <w:rPr>
                <w:rFonts w:ascii="Arial" w:hAnsi="Arial" w:cs="Arial"/>
                <w:b/>
                <w:i/>
              </w:rPr>
              <w:t xml:space="preserve">Pestiziden </w:t>
            </w:r>
            <w:r w:rsidRPr="00003553">
              <w:rPr>
                <w:rFonts w:ascii="Arial" w:hAnsi="Arial" w:cs="Arial"/>
              </w:rPr>
              <w:t xml:space="preserve">wird die </w:t>
            </w:r>
            <w:r w:rsidRPr="00F46BC0">
              <w:rPr>
                <w:rFonts w:ascii="Arial" w:hAnsi="Arial" w:cs="Arial"/>
                <w:b/>
                <w:i/>
              </w:rPr>
              <w:t>Umwelt</w:t>
            </w:r>
            <w:r>
              <w:rPr>
                <w:rFonts w:ascii="Arial" w:hAnsi="Arial" w:cs="Arial"/>
              </w:rPr>
              <w:t xml:space="preserve"> </w:t>
            </w:r>
            <w:r w:rsidRPr="00003553">
              <w:rPr>
                <w:rFonts w:ascii="Arial" w:hAnsi="Arial" w:cs="Arial"/>
              </w:rPr>
              <w:t>zusätzlich belastet.</w:t>
            </w:r>
          </w:p>
          <w:p w:rsidR="00CC423E" w:rsidRDefault="00CC423E" w:rsidP="00166C4D"/>
        </w:tc>
      </w:tr>
    </w:tbl>
    <w:p w:rsidR="00CC423E" w:rsidRDefault="00CC423E" w:rsidP="00CC423E"/>
    <w:p w:rsidR="00CC423E" w:rsidRDefault="00CC423E" w:rsidP="00CC423E">
      <w:pPr>
        <w:rPr>
          <w:rFonts w:ascii="Arial" w:hAnsi="Arial" w:cs="Arial"/>
          <w:sz w:val="20"/>
          <w:szCs w:val="20"/>
        </w:rPr>
      </w:pPr>
    </w:p>
    <w:p w:rsidR="00CC423E" w:rsidRDefault="00CC423E" w:rsidP="00CC423E">
      <w:pPr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Beschreibe, wie die Baumwollpflückmaschine funktioniert. Verwende die vorgegebenen </w:t>
      </w:r>
      <w:r>
        <w:rPr>
          <w:rFonts w:ascii="Arial" w:hAnsi="Arial" w:cs="Arial"/>
          <w:b/>
          <w:sz w:val="20"/>
          <w:szCs w:val="20"/>
        </w:rPr>
        <w:br/>
        <w:t xml:space="preserve">Begriffe.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29"/>
        <w:gridCol w:w="6357"/>
      </w:tblGrid>
      <w:tr w:rsidR="00CC423E" w:rsidTr="00166C4D">
        <w:tc>
          <w:tcPr>
            <w:tcW w:w="2943" w:type="dxa"/>
          </w:tcPr>
          <w:p w:rsidR="00CC423E" w:rsidRDefault="00CC423E" w:rsidP="00166C4D">
            <w:pPr>
              <w:tabs>
                <w:tab w:val="center" w:pos="1363"/>
              </w:tabs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002BC9F" wp14:editId="540AD1F6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145415</wp:posOffset>
                  </wp:positionV>
                  <wp:extent cx="1664335" cy="935990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1262" y="21102"/>
                      <wp:lineTo x="21262" y="0"/>
                      <wp:lineTo x="0" y="0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7" b="1147"/>
                          <a:stretch/>
                        </pic:blipFill>
                        <pic:spPr bwMode="auto">
                          <a:xfrm>
                            <a:off x="0" y="0"/>
                            <a:ext cx="1664335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18" w:type="dxa"/>
          </w:tcPr>
          <w:p w:rsidR="00CC423E" w:rsidRDefault="00CC423E" w:rsidP="00166C4D">
            <w:pPr>
              <w:rPr>
                <w:rFonts w:ascii="Arial" w:hAnsi="Arial" w:cs="Arial"/>
                <w:b/>
              </w:rPr>
            </w:pPr>
          </w:p>
          <w:p w:rsidR="00CC423E" w:rsidRDefault="00CC423E" w:rsidP="00166C4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Ein spezieller Vorbau leitet die Zweige zwischen </w:t>
            </w:r>
            <w:r w:rsidRPr="009E5A0E">
              <w:rPr>
                <w:rFonts w:ascii="Arial" w:hAnsi="Arial" w:cs="Arial"/>
                <w:b/>
                <w:i/>
              </w:rPr>
              <w:t>rotierende Walzen</w:t>
            </w:r>
            <w:r>
              <w:rPr>
                <w:rFonts w:ascii="Arial" w:hAnsi="Arial" w:cs="Arial"/>
              </w:rPr>
              <w:t xml:space="preserve">, die mit </w:t>
            </w:r>
            <w:r w:rsidRPr="009E5A0E">
              <w:rPr>
                <w:rFonts w:ascii="Arial" w:hAnsi="Arial" w:cs="Arial"/>
                <w:b/>
                <w:i/>
              </w:rPr>
              <w:t>gezahnten Spindeln</w:t>
            </w:r>
            <w:r>
              <w:rPr>
                <w:rFonts w:ascii="Arial" w:hAnsi="Arial" w:cs="Arial"/>
              </w:rPr>
              <w:t xml:space="preserve"> besetzt sind. Sie lösen die </w:t>
            </w:r>
            <w:r w:rsidRPr="009E5A0E">
              <w:rPr>
                <w:rFonts w:ascii="Arial" w:hAnsi="Arial" w:cs="Arial"/>
                <w:b/>
                <w:i/>
              </w:rPr>
              <w:t>Fasern aus den Kapseln</w:t>
            </w:r>
            <w:r>
              <w:rPr>
                <w:rFonts w:ascii="Arial" w:hAnsi="Arial" w:cs="Arial"/>
              </w:rPr>
              <w:t xml:space="preserve">. Anschliessend wird die Baumwolle durch ein Rohr in einen </w:t>
            </w:r>
            <w:r w:rsidRPr="009E5A0E">
              <w:rPr>
                <w:rFonts w:ascii="Arial" w:hAnsi="Arial" w:cs="Arial"/>
                <w:b/>
                <w:i/>
              </w:rPr>
              <w:t>Fangkorb</w:t>
            </w:r>
            <w:r>
              <w:rPr>
                <w:rFonts w:ascii="Arial" w:hAnsi="Arial" w:cs="Arial"/>
              </w:rPr>
              <w:t xml:space="preserve"> geblasen.</w:t>
            </w:r>
          </w:p>
          <w:p w:rsidR="00CC423E" w:rsidRPr="003044A6" w:rsidRDefault="00CC423E" w:rsidP="00166C4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C423E" w:rsidRDefault="00CC423E" w:rsidP="00CC423E">
      <w:pPr>
        <w:rPr>
          <w:rFonts w:ascii="Arial" w:hAnsi="Arial" w:cs="Arial"/>
          <w:b/>
          <w:sz w:val="20"/>
          <w:szCs w:val="20"/>
        </w:rPr>
      </w:pPr>
    </w:p>
    <w:p w:rsidR="00CC423E" w:rsidRDefault="00CC423E" w:rsidP="00CC423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CC423E" w:rsidRDefault="00CC423E" w:rsidP="00CC423E">
      <w:pPr>
        <w:rPr>
          <w:rFonts w:ascii="Arial" w:hAnsi="Arial" w:cs="Arial"/>
          <w:b/>
          <w:sz w:val="20"/>
          <w:szCs w:val="20"/>
        </w:rPr>
      </w:pPr>
    </w:p>
    <w:p w:rsidR="00CC423E" w:rsidRDefault="00CC423E" w:rsidP="00CC423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Vorwiegend vier Maschinen stellen aus Baumwollfasern das Garn für die Jeans her. Notiere die Funktion dieser Maschinen.</w:t>
      </w:r>
    </w:p>
    <w:p w:rsidR="00CC423E" w:rsidRDefault="00CC423E" w:rsidP="00CC423E">
      <w:pPr>
        <w:tabs>
          <w:tab w:val="left" w:pos="4157"/>
        </w:tabs>
        <w:rPr>
          <w:rFonts w:ascii="Arial" w:hAnsi="Arial" w:cs="Arial"/>
          <w:b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28"/>
        <w:gridCol w:w="6358"/>
      </w:tblGrid>
      <w:tr w:rsidR="00CC423E" w:rsidTr="00166C4D">
        <w:trPr>
          <w:trHeight w:val="2268"/>
        </w:trPr>
        <w:tc>
          <w:tcPr>
            <w:tcW w:w="2927" w:type="dxa"/>
          </w:tcPr>
          <w:p w:rsidR="00CC423E" w:rsidRDefault="00CC423E" w:rsidP="00166C4D">
            <w:pPr>
              <w:tabs>
                <w:tab w:val="left" w:pos="4157"/>
              </w:tabs>
              <w:rPr>
                <w:rFonts w:ascii="Arial" w:hAnsi="Arial" w:cs="Arial"/>
                <w:b/>
              </w:rPr>
            </w:pPr>
          </w:p>
          <w:p w:rsidR="00CC423E" w:rsidRDefault="00CC423E" w:rsidP="00166C4D">
            <w:pPr>
              <w:tabs>
                <w:tab w:val="left" w:pos="4157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185E85B" wp14:editId="192FDBAE">
                  <wp:extent cx="1666875" cy="933450"/>
                  <wp:effectExtent l="19050" t="0" r="952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" r="856"/>
                          <a:stretch/>
                        </pic:blipFill>
                        <pic:spPr bwMode="auto">
                          <a:xfrm>
                            <a:off x="0" y="0"/>
                            <a:ext cx="166687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9" w:type="dxa"/>
          </w:tcPr>
          <w:p w:rsidR="00CC423E" w:rsidRDefault="00CC423E" w:rsidP="00166C4D">
            <w:pPr>
              <w:tabs>
                <w:tab w:val="left" w:pos="4157"/>
              </w:tabs>
              <w:rPr>
                <w:rFonts w:ascii="Arial" w:hAnsi="Arial" w:cs="Arial"/>
                <w:b/>
              </w:rPr>
            </w:pPr>
          </w:p>
          <w:p w:rsidR="00CC423E" w:rsidRDefault="00CC423E" w:rsidP="00166C4D">
            <w:pPr>
              <w:spacing w:before="120" w:line="360" w:lineRule="auto"/>
              <w:rPr>
                <w:rFonts w:ascii="Arial" w:hAnsi="Arial" w:cs="Arial"/>
                <w:b/>
              </w:rPr>
            </w:pPr>
            <w:r w:rsidRPr="003044A6">
              <w:rPr>
                <w:rFonts w:ascii="Arial" w:hAnsi="Arial" w:cs="Arial"/>
                <w:b/>
              </w:rPr>
              <w:t>Egreniermaschine</w:t>
            </w:r>
          </w:p>
          <w:p w:rsidR="00CC423E" w:rsidRDefault="00CC423E" w:rsidP="00166C4D">
            <w:pPr>
              <w:tabs>
                <w:tab w:val="left" w:pos="4157"/>
              </w:tabs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i/>
              </w:rPr>
              <w:t>Sie trocknet die Baumwolle und zieht sie durch ein Sieb, um Samen, Blätter, Zweige und Kapseln zu entfernen.</w:t>
            </w:r>
          </w:p>
        </w:tc>
      </w:tr>
      <w:tr w:rsidR="00CC423E" w:rsidTr="00166C4D">
        <w:trPr>
          <w:trHeight w:val="2268"/>
        </w:trPr>
        <w:tc>
          <w:tcPr>
            <w:tcW w:w="2928" w:type="dxa"/>
          </w:tcPr>
          <w:p w:rsidR="00CC423E" w:rsidRDefault="00CC423E" w:rsidP="00166C4D">
            <w:pPr>
              <w:rPr>
                <w:rFonts w:ascii="Arial" w:hAnsi="Arial" w:cs="Arial"/>
              </w:rPr>
            </w:pPr>
          </w:p>
          <w:p w:rsidR="00CC423E" w:rsidRDefault="00CC423E" w:rsidP="00166C4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C0B55E9" wp14:editId="39EBB239">
                  <wp:extent cx="1663700" cy="935990"/>
                  <wp:effectExtent l="1905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" r="1106"/>
                          <a:stretch/>
                        </pic:blipFill>
                        <pic:spPr bwMode="auto">
                          <a:xfrm>
                            <a:off x="0" y="0"/>
                            <a:ext cx="1663700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</w:tcPr>
          <w:p w:rsidR="00CC423E" w:rsidRDefault="00CC423E" w:rsidP="00166C4D">
            <w:pPr>
              <w:rPr>
                <w:rFonts w:ascii="Arial" w:hAnsi="Arial" w:cs="Arial"/>
              </w:rPr>
            </w:pPr>
          </w:p>
          <w:p w:rsidR="00CC423E" w:rsidRDefault="00CC423E" w:rsidP="00166C4D">
            <w:pPr>
              <w:spacing w:line="360" w:lineRule="auto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Öffneranlage</w:t>
            </w:r>
            <w:proofErr w:type="spellEnd"/>
          </w:p>
          <w:p w:rsidR="00CC423E" w:rsidRPr="00F43C48" w:rsidRDefault="00CC423E" w:rsidP="00166C4D">
            <w:pPr>
              <w:spacing w:line="36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Die mit </w:t>
            </w:r>
            <w:r w:rsidRPr="00A574E2">
              <w:rPr>
                <w:rFonts w:ascii="Arial" w:hAnsi="Arial" w:cs="Arial"/>
                <w:i/>
              </w:rPr>
              <w:t>Metallzähnen besetzten Walzen ziehen von jedem Ballen die oberste Faserschicht ab. In einer Kammer werden die Ballen unter Luftzufuhr miteinander vermischt.</w:t>
            </w:r>
          </w:p>
        </w:tc>
      </w:tr>
      <w:tr w:rsidR="00CC423E" w:rsidTr="00166C4D">
        <w:trPr>
          <w:trHeight w:val="2268"/>
        </w:trPr>
        <w:tc>
          <w:tcPr>
            <w:tcW w:w="2928" w:type="dxa"/>
          </w:tcPr>
          <w:p w:rsidR="00CC423E" w:rsidRDefault="00CC423E" w:rsidP="00166C4D">
            <w:pPr>
              <w:rPr>
                <w:rFonts w:ascii="Arial" w:hAnsi="Arial" w:cs="Arial"/>
              </w:rPr>
            </w:pPr>
          </w:p>
          <w:p w:rsidR="00CC423E" w:rsidRDefault="00CC423E" w:rsidP="00166C4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22101BC" wp14:editId="674C58A5">
                  <wp:extent cx="1664335" cy="935990"/>
                  <wp:effectExtent l="1905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" r="785"/>
                          <a:stretch/>
                        </pic:blipFill>
                        <pic:spPr bwMode="auto">
                          <a:xfrm>
                            <a:off x="0" y="0"/>
                            <a:ext cx="1664335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</w:tcPr>
          <w:p w:rsidR="00CC423E" w:rsidRDefault="00CC423E" w:rsidP="00166C4D">
            <w:pPr>
              <w:rPr>
                <w:rFonts w:ascii="Arial" w:hAnsi="Arial" w:cs="Arial"/>
              </w:rPr>
            </w:pPr>
          </w:p>
          <w:p w:rsidR="00CC423E" w:rsidRDefault="00CC423E" w:rsidP="00166C4D">
            <w:pPr>
              <w:spacing w:line="360" w:lineRule="auto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Kardiermaschine</w:t>
            </w:r>
            <w:proofErr w:type="spellEnd"/>
          </w:p>
          <w:p w:rsidR="00CC423E" w:rsidRPr="00F43C48" w:rsidRDefault="00CC423E" w:rsidP="00166C4D">
            <w:pPr>
              <w:spacing w:line="36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Sie trennt die Fasern voneinander, richtet sie aus und formt daraus ein gleichmässiges Gewebe. Dann verbindet sie die Bänder zu e</w:t>
            </w:r>
            <w:r>
              <w:rPr>
                <w:rFonts w:ascii="Arial" w:hAnsi="Arial" w:cs="Arial"/>
                <w:i/>
              </w:rPr>
              <w:t>i</w:t>
            </w:r>
            <w:r>
              <w:rPr>
                <w:rFonts w:ascii="Arial" w:hAnsi="Arial" w:cs="Arial"/>
                <w:i/>
              </w:rPr>
              <w:t>nem dicken Strang.</w:t>
            </w:r>
          </w:p>
        </w:tc>
      </w:tr>
      <w:tr w:rsidR="00CC423E" w:rsidTr="00166C4D">
        <w:trPr>
          <w:trHeight w:val="2268"/>
        </w:trPr>
        <w:tc>
          <w:tcPr>
            <w:tcW w:w="2928" w:type="dxa"/>
          </w:tcPr>
          <w:p w:rsidR="00CC423E" w:rsidRDefault="00CC423E" w:rsidP="00166C4D">
            <w:pPr>
              <w:rPr>
                <w:rFonts w:ascii="Arial" w:hAnsi="Arial" w:cs="Arial"/>
              </w:rPr>
            </w:pPr>
          </w:p>
          <w:p w:rsidR="00CC423E" w:rsidRDefault="00CC423E" w:rsidP="00166C4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6F1997D" wp14:editId="2D9A51AA">
                  <wp:extent cx="1666875" cy="933450"/>
                  <wp:effectExtent l="19050" t="0" r="952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" b="80"/>
                          <a:stretch/>
                        </pic:blipFill>
                        <pic:spPr bwMode="auto">
                          <a:xfrm>
                            <a:off x="0" y="0"/>
                            <a:ext cx="166687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</w:tcPr>
          <w:p w:rsidR="00CC423E" w:rsidRDefault="00CC423E" w:rsidP="00166C4D">
            <w:pPr>
              <w:rPr>
                <w:rFonts w:ascii="Arial" w:hAnsi="Arial" w:cs="Arial"/>
              </w:rPr>
            </w:pPr>
          </w:p>
          <w:p w:rsidR="00CC423E" w:rsidRPr="003044A6" w:rsidRDefault="00CC423E" w:rsidP="00166C4D">
            <w:pPr>
              <w:spacing w:line="360" w:lineRule="auto"/>
              <w:rPr>
                <w:rFonts w:ascii="Arial" w:hAnsi="Arial" w:cs="Arial"/>
                <w:b/>
              </w:rPr>
            </w:pPr>
            <w:r w:rsidRPr="003044A6">
              <w:rPr>
                <w:rFonts w:ascii="Arial" w:hAnsi="Arial" w:cs="Arial"/>
                <w:b/>
              </w:rPr>
              <w:t>Spinnmaschine</w:t>
            </w:r>
          </w:p>
          <w:p w:rsidR="00CC423E" w:rsidRPr="003E04B6" w:rsidRDefault="00CC423E" w:rsidP="00166C4D">
            <w:pPr>
              <w:spacing w:line="36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Mit 120 000 Umdrehungen pro Minute spinnt sie aus der vorbeha</w:t>
            </w:r>
            <w:r>
              <w:rPr>
                <w:rFonts w:ascii="Arial" w:hAnsi="Arial" w:cs="Arial"/>
                <w:i/>
              </w:rPr>
              <w:t>n</w:t>
            </w:r>
            <w:r>
              <w:rPr>
                <w:rFonts w:ascii="Arial" w:hAnsi="Arial" w:cs="Arial"/>
                <w:i/>
              </w:rPr>
              <w:t>delten Baumwolle Garn.</w:t>
            </w:r>
          </w:p>
        </w:tc>
      </w:tr>
    </w:tbl>
    <w:p w:rsidR="00CC423E" w:rsidRDefault="00CC423E" w:rsidP="00CC423E">
      <w:pPr>
        <w:rPr>
          <w:rFonts w:ascii="Arial" w:hAnsi="Arial" w:cs="Arial"/>
          <w:sz w:val="20"/>
          <w:szCs w:val="20"/>
        </w:rPr>
      </w:pPr>
    </w:p>
    <w:p w:rsidR="00CC423E" w:rsidRDefault="00CC423E" w:rsidP="00CC423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CC423E" w:rsidRDefault="00CC423E" w:rsidP="00CC423E">
      <w:pPr>
        <w:rPr>
          <w:rFonts w:ascii="Arial" w:hAnsi="Arial" w:cs="Arial"/>
          <w:sz w:val="20"/>
          <w:szCs w:val="20"/>
        </w:rPr>
      </w:pPr>
    </w:p>
    <w:p w:rsidR="00CC423E" w:rsidRDefault="00CC423E" w:rsidP="00CC423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Früher wurde der blaue Farbstoff aus der Indigopflanze gewonnen. Adolf von Baeyer gelang 1878 erstmals die vollsynthetische Herstellung von Indigo. Heute ist die synthetische Herstellung dieses Farbstoffes üblich.</w:t>
      </w:r>
    </w:p>
    <w:p w:rsidR="00CC423E" w:rsidRDefault="00CC423E" w:rsidP="00CC423E">
      <w:pPr>
        <w:rPr>
          <w:rFonts w:ascii="Arial" w:hAnsi="Arial" w:cs="Arial"/>
          <w:sz w:val="20"/>
          <w:szCs w:val="20"/>
        </w:rPr>
      </w:pPr>
    </w:p>
    <w:p w:rsidR="00CC423E" w:rsidRDefault="00CC423E" w:rsidP="00CC423E">
      <w:pPr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Welche Eigenschaften besitzt Indigo? Wie wird das Problem gelöst?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28"/>
        <w:gridCol w:w="6358"/>
      </w:tblGrid>
      <w:tr w:rsidR="00CC423E" w:rsidTr="00166C4D">
        <w:tc>
          <w:tcPr>
            <w:tcW w:w="2943" w:type="dxa"/>
          </w:tcPr>
          <w:p w:rsidR="00CC423E" w:rsidRDefault="00CC423E" w:rsidP="00166C4D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81B9725" wp14:editId="05826500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99695</wp:posOffset>
                  </wp:positionV>
                  <wp:extent cx="1664335" cy="935990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1262" y="21102"/>
                      <wp:lineTo x="21262" y="0"/>
                      <wp:lineTo x="0" y="0"/>
                    </wp:wrapPolygon>
                  </wp:wrapTight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" r="371"/>
                          <a:stretch/>
                        </pic:blipFill>
                        <pic:spPr bwMode="auto">
                          <a:xfrm>
                            <a:off x="0" y="0"/>
                            <a:ext cx="1664335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18" w:type="dxa"/>
          </w:tcPr>
          <w:p w:rsidR="00CC423E" w:rsidRDefault="00CC423E" w:rsidP="00166C4D">
            <w:pPr>
              <w:rPr>
                <w:rFonts w:ascii="Arial" w:hAnsi="Arial" w:cs="Arial"/>
                <w:b/>
              </w:rPr>
            </w:pPr>
          </w:p>
          <w:p w:rsidR="00CC423E" w:rsidRDefault="00CC423E" w:rsidP="00166C4D">
            <w:pPr>
              <w:spacing w:line="36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Indigo ist fast wasserunlöslich und muss zuerst in eine lösliche Form überführt werden. Dies geschieht mit dem Reduktionsmittel </w:t>
            </w:r>
            <w:proofErr w:type="spellStart"/>
            <w:r>
              <w:rPr>
                <w:rFonts w:ascii="Arial" w:hAnsi="Arial" w:cs="Arial"/>
                <w:i/>
              </w:rPr>
              <w:t>Natriu</w:t>
            </w:r>
            <w:r>
              <w:rPr>
                <w:rFonts w:ascii="Arial" w:hAnsi="Arial" w:cs="Arial"/>
                <w:i/>
              </w:rPr>
              <w:t>m</w:t>
            </w:r>
            <w:r>
              <w:rPr>
                <w:rFonts w:ascii="Arial" w:hAnsi="Arial" w:cs="Arial"/>
                <w:i/>
              </w:rPr>
              <w:t>dithionit</w:t>
            </w:r>
            <w:proofErr w:type="spellEnd"/>
            <w:r>
              <w:rPr>
                <w:rFonts w:ascii="Arial" w:hAnsi="Arial" w:cs="Arial"/>
                <w:i/>
              </w:rPr>
              <w:t>. Durch die chemische Reaktion wird der Farbstoff gelb. Kommt das Indigo mit Sauerstoff in Verbindung, oxidiert es und wird wieder blau.</w:t>
            </w:r>
          </w:p>
          <w:p w:rsidR="00CC423E" w:rsidRPr="00B767CA" w:rsidRDefault="00CC423E" w:rsidP="00166C4D">
            <w:pPr>
              <w:rPr>
                <w:rFonts w:ascii="Arial" w:hAnsi="Arial" w:cs="Arial"/>
                <w:i/>
              </w:rPr>
            </w:pPr>
          </w:p>
        </w:tc>
      </w:tr>
    </w:tbl>
    <w:p w:rsidR="00CC423E" w:rsidRDefault="00CC423E" w:rsidP="00CC423E">
      <w:pPr>
        <w:spacing w:before="120" w:after="120"/>
        <w:rPr>
          <w:rFonts w:ascii="Arial" w:hAnsi="Arial" w:cs="Arial"/>
          <w:b/>
          <w:sz w:val="20"/>
          <w:szCs w:val="20"/>
        </w:rPr>
      </w:pPr>
    </w:p>
    <w:p w:rsidR="00CC423E" w:rsidRDefault="00CC423E" w:rsidP="00CC423E">
      <w:pPr>
        <w:spacing w:before="120"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Zähle Arbeiten auf, die nach dem Einfärben bis zum Versand anfallen.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27"/>
        <w:gridCol w:w="6359"/>
      </w:tblGrid>
      <w:tr w:rsidR="00CC423E" w:rsidTr="00166C4D">
        <w:tc>
          <w:tcPr>
            <w:tcW w:w="2943" w:type="dxa"/>
          </w:tcPr>
          <w:p w:rsidR="00CC423E" w:rsidRDefault="00CC423E" w:rsidP="00166C4D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23DE626" wp14:editId="4BB3334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50800</wp:posOffset>
                  </wp:positionV>
                  <wp:extent cx="1661795" cy="93472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295" y="21130"/>
                      <wp:lineTo x="21295" y="0"/>
                      <wp:lineTo x="0" y="0"/>
                    </wp:wrapPolygon>
                  </wp:wrapTight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" r="176"/>
                          <a:stretch/>
                        </pic:blipFill>
                        <pic:spPr bwMode="auto">
                          <a:xfrm>
                            <a:off x="0" y="0"/>
                            <a:ext cx="1661795" cy="93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18" w:type="dxa"/>
          </w:tcPr>
          <w:p w:rsidR="00CC423E" w:rsidRPr="00F12458" w:rsidRDefault="00CC423E" w:rsidP="00166C4D">
            <w:pPr>
              <w:rPr>
                <w:rFonts w:ascii="Arial" w:hAnsi="Arial" w:cs="Arial"/>
                <w:b/>
              </w:rPr>
            </w:pPr>
          </w:p>
          <w:p w:rsidR="00CC423E" w:rsidRPr="00F12458" w:rsidRDefault="00CC423E" w:rsidP="00166C4D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 w:rsidRPr="00F12458">
              <w:rPr>
                <w:rFonts w:ascii="Arial" w:hAnsi="Arial" w:cs="Arial"/>
                <w:i/>
              </w:rPr>
              <w:t>Mit Maisstärke behandeln</w:t>
            </w:r>
          </w:p>
          <w:p w:rsidR="00CC423E" w:rsidRPr="00F12458" w:rsidRDefault="00CC423E" w:rsidP="00166C4D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 w:rsidRPr="00F12458">
              <w:rPr>
                <w:rFonts w:ascii="Arial" w:hAnsi="Arial" w:cs="Arial"/>
                <w:i/>
              </w:rPr>
              <w:t>Stoff weben</w:t>
            </w:r>
          </w:p>
          <w:p w:rsidR="00CC423E" w:rsidRPr="00F12458" w:rsidRDefault="00CC423E" w:rsidP="00166C4D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 w:rsidRPr="00F12458">
              <w:rPr>
                <w:rFonts w:ascii="Arial" w:hAnsi="Arial" w:cs="Arial"/>
                <w:i/>
              </w:rPr>
              <w:t>Schnittmuster planen</w:t>
            </w:r>
          </w:p>
          <w:p w:rsidR="00CC423E" w:rsidRPr="00F12458" w:rsidRDefault="00CC423E" w:rsidP="00166C4D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 w:rsidRPr="00F12458">
              <w:rPr>
                <w:rFonts w:ascii="Arial" w:hAnsi="Arial" w:cs="Arial"/>
                <w:i/>
              </w:rPr>
              <w:t>Stoff ausschneiden</w:t>
            </w:r>
          </w:p>
          <w:p w:rsidR="00CC423E" w:rsidRPr="00F12458" w:rsidRDefault="00CC423E" w:rsidP="00166C4D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 w:rsidRPr="00F12458">
              <w:rPr>
                <w:rFonts w:ascii="Arial" w:hAnsi="Arial" w:cs="Arial"/>
                <w:i/>
              </w:rPr>
              <w:t>Nähen und bügeln</w:t>
            </w:r>
          </w:p>
          <w:p w:rsidR="00CC423E" w:rsidRPr="00F12458" w:rsidRDefault="00CC423E" w:rsidP="00166C4D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 w:rsidRPr="00F12458">
              <w:rPr>
                <w:rFonts w:ascii="Arial" w:hAnsi="Arial" w:cs="Arial"/>
                <w:i/>
              </w:rPr>
              <w:t>Schruppen</w:t>
            </w:r>
          </w:p>
          <w:p w:rsidR="00CC423E" w:rsidRPr="00F12458" w:rsidRDefault="00CC423E" w:rsidP="00166C4D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 w:rsidRPr="00F12458">
              <w:rPr>
                <w:rFonts w:ascii="Arial" w:hAnsi="Arial" w:cs="Arial"/>
                <w:i/>
              </w:rPr>
              <w:t>Nähte abschleifen</w:t>
            </w:r>
          </w:p>
          <w:p w:rsidR="00CC423E" w:rsidRPr="00F12458" w:rsidRDefault="00CC423E" w:rsidP="00166C4D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 w:rsidRPr="00F12458">
              <w:rPr>
                <w:rFonts w:ascii="Arial" w:hAnsi="Arial" w:cs="Arial"/>
                <w:i/>
              </w:rPr>
              <w:t>Stoff abwetzen</w:t>
            </w:r>
          </w:p>
          <w:p w:rsidR="00CC423E" w:rsidRPr="00F12458" w:rsidRDefault="00CC423E" w:rsidP="00166C4D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 w:rsidRPr="00F12458">
              <w:rPr>
                <w:rFonts w:ascii="Arial" w:hAnsi="Arial" w:cs="Arial"/>
                <w:i/>
              </w:rPr>
              <w:t>Flecken aufsprayen</w:t>
            </w:r>
          </w:p>
          <w:p w:rsidR="00CC423E" w:rsidRPr="00F12458" w:rsidRDefault="00CC423E" w:rsidP="00166C4D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 w:rsidRPr="00F12458">
              <w:rPr>
                <w:rFonts w:ascii="Arial" w:hAnsi="Arial" w:cs="Arial"/>
                <w:i/>
              </w:rPr>
              <w:t>Faltmuster in Stoff brennen</w:t>
            </w:r>
          </w:p>
          <w:p w:rsidR="00CC423E" w:rsidRPr="00F12458" w:rsidRDefault="00CC423E" w:rsidP="00166C4D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 w:rsidRPr="00F12458">
              <w:rPr>
                <w:rFonts w:ascii="Arial" w:hAnsi="Arial" w:cs="Arial"/>
                <w:i/>
              </w:rPr>
              <w:t>Mit Vulkangestein waschen</w:t>
            </w:r>
          </w:p>
          <w:p w:rsidR="00CC423E" w:rsidRPr="00F12458" w:rsidRDefault="00CC423E" w:rsidP="00166C4D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 w:rsidRPr="00F12458">
              <w:rPr>
                <w:rFonts w:ascii="Arial" w:hAnsi="Arial" w:cs="Arial"/>
                <w:i/>
              </w:rPr>
              <w:t>Jeans plätten</w:t>
            </w:r>
          </w:p>
          <w:p w:rsidR="00CC423E" w:rsidRDefault="00CC423E" w:rsidP="00166C4D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 w:rsidRPr="00F12458">
              <w:rPr>
                <w:rFonts w:ascii="Arial" w:hAnsi="Arial" w:cs="Arial"/>
                <w:i/>
              </w:rPr>
              <w:t>Etikette anbringen</w:t>
            </w:r>
          </w:p>
          <w:p w:rsidR="00CC423E" w:rsidRPr="00E60261" w:rsidRDefault="00CC423E" w:rsidP="00166C4D">
            <w:pPr>
              <w:spacing w:line="360" w:lineRule="auto"/>
              <w:rPr>
                <w:rFonts w:ascii="Arial" w:hAnsi="Arial" w:cs="Arial"/>
                <w:i/>
              </w:rPr>
            </w:pPr>
          </w:p>
        </w:tc>
      </w:tr>
    </w:tbl>
    <w:p w:rsidR="00421840" w:rsidRPr="00421840" w:rsidRDefault="00421840" w:rsidP="003044A6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sectPr w:rsidR="00421840" w:rsidRPr="00421840" w:rsidSect="001F0763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711" w:rsidRDefault="00D81711" w:rsidP="00277737">
      <w:r>
        <w:separator/>
      </w:r>
    </w:p>
  </w:endnote>
  <w:endnote w:type="continuationSeparator" w:id="0">
    <w:p w:rsidR="00D81711" w:rsidRDefault="00D81711" w:rsidP="00277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F0763" w:rsidRPr="004D1843" w:rsidTr="007D5A2D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1F0763" w:rsidRPr="004D1843" w:rsidRDefault="00CC423E" w:rsidP="007D5A2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1F0763" w:rsidRPr="004D1843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1F0763" w:rsidRPr="004D1843" w:rsidRDefault="001F0763" w:rsidP="007D5A2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1F0763" w:rsidRPr="004D1843" w:rsidRDefault="001F0763" w:rsidP="007D5A2D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4D1843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4D1843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4D1843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C423E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4D1843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4D1843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CC423E" w:rsidRPr="00CC423E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BC147E" w:rsidRDefault="00BC147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F0763" w:rsidRPr="004D1843" w:rsidTr="007D5A2D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1F0763" w:rsidRPr="004D1843" w:rsidRDefault="00CC423E" w:rsidP="007D5A2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1F0763" w:rsidRPr="004D1843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1F0763" w:rsidRPr="004D1843" w:rsidRDefault="001F0763" w:rsidP="007D5A2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1F0763" w:rsidRPr="004D1843" w:rsidRDefault="001F0763" w:rsidP="007D5A2D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4D1843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4D1843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4D1843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C423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4D1843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4D1843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CC423E" w:rsidRPr="00CC423E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1F0763" w:rsidRDefault="001F076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711" w:rsidRDefault="00D81711" w:rsidP="00277737">
      <w:r>
        <w:separator/>
      </w:r>
    </w:p>
  </w:footnote>
  <w:footnote w:type="continuationSeparator" w:id="0">
    <w:p w:rsidR="00D81711" w:rsidRDefault="00D81711" w:rsidP="002777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19504F" w:rsidTr="007D5A2D">
      <w:trPr>
        <w:trHeight w:hRule="exact" w:val="227"/>
      </w:trPr>
      <w:tc>
        <w:tcPr>
          <w:tcW w:w="9356" w:type="dxa"/>
          <w:gridSpan w:val="3"/>
        </w:tcPr>
        <w:p w:rsidR="0019504F" w:rsidRPr="008103E2" w:rsidRDefault="0019504F" w:rsidP="007D5A2D">
          <w:pPr>
            <w:pStyle w:val="Kopfzeile"/>
            <w:rPr>
              <w:rFonts w:ascii="Arial" w:hAnsi="Arial" w:cs="Arial"/>
            </w:rPr>
          </w:pPr>
        </w:p>
      </w:tc>
    </w:tr>
    <w:tr w:rsidR="0019504F" w:rsidTr="007D5A2D">
      <w:trPr>
        <w:trHeight w:hRule="exact" w:val="567"/>
      </w:trPr>
      <w:tc>
        <w:tcPr>
          <w:tcW w:w="3932" w:type="dxa"/>
          <w:vMerge w:val="restart"/>
        </w:tcPr>
        <w:p w:rsidR="0019504F" w:rsidRDefault="0019504F" w:rsidP="007D5A2D">
          <w:pPr>
            <w:pStyle w:val="Kopfzeile"/>
          </w:pPr>
          <w:r>
            <w:rPr>
              <w:noProof/>
            </w:rPr>
            <w:drawing>
              <wp:inline distT="0" distB="0" distL="0" distR="0" wp14:anchorId="7853A394" wp14:editId="3BB76604">
                <wp:extent cx="2412000" cy="613271"/>
                <wp:effectExtent l="0" t="0" r="7620" b="0"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19504F" w:rsidRDefault="0019504F" w:rsidP="007D5A2D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19504F" w:rsidRDefault="0019504F" w:rsidP="007D5A2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2</w:t>
          </w:r>
        </w:p>
        <w:p w:rsidR="0019504F" w:rsidRPr="002D01FD" w:rsidRDefault="00CC423E" w:rsidP="007D5A2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Lösungen</w:t>
          </w:r>
        </w:p>
      </w:tc>
    </w:tr>
    <w:tr w:rsidR="0019504F" w:rsidTr="007D5A2D">
      <w:trPr>
        <w:trHeight w:hRule="exact" w:val="397"/>
      </w:trPr>
      <w:tc>
        <w:tcPr>
          <w:tcW w:w="3932" w:type="dxa"/>
          <w:vMerge/>
        </w:tcPr>
        <w:p w:rsidR="0019504F" w:rsidRDefault="0019504F" w:rsidP="007D5A2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19504F" w:rsidRDefault="0019504F" w:rsidP="007D5A2D">
          <w:pPr>
            <w:pStyle w:val="Kopfzeile"/>
          </w:pPr>
        </w:p>
      </w:tc>
      <w:tc>
        <w:tcPr>
          <w:tcW w:w="3618" w:type="dxa"/>
          <w:vAlign w:val="bottom"/>
        </w:tcPr>
        <w:p w:rsidR="0019504F" w:rsidRPr="002D01FD" w:rsidRDefault="0019504F" w:rsidP="007D5A2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9504F" w:rsidTr="007D5A2D">
      <w:trPr>
        <w:trHeight w:hRule="exact" w:val="227"/>
      </w:trPr>
      <w:tc>
        <w:tcPr>
          <w:tcW w:w="9356" w:type="dxa"/>
          <w:gridSpan w:val="3"/>
        </w:tcPr>
        <w:p w:rsidR="0019504F" w:rsidRDefault="0019504F" w:rsidP="007D5A2D">
          <w:pPr>
            <w:pStyle w:val="Kopfzeile"/>
          </w:pPr>
        </w:p>
      </w:tc>
    </w:tr>
    <w:tr w:rsidR="0019504F" w:rsidRPr="00A87B14" w:rsidTr="007D5A2D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19504F" w:rsidRPr="00E92BA2" w:rsidRDefault="0019504F" w:rsidP="0019504F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E92BA2">
            <w:rPr>
              <w:rFonts w:ascii="Arial" w:hAnsi="Arial"/>
              <w:b/>
              <w:sz w:val="18"/>
              <w:szCs w:val="18"/>
            </w:rPr>
            <w:t>Technikwelten (3</w:t>
          </w:r>
          <w:r>
            <w:rPr>
              <w:rFonts w:ascii="Arial" w:hAnsi="Arial"/>
              <w:b/>
              <w:sz w:val="18"/>
              <w:szCs w:val="18"/>
            </w:rPr>
            <w:t>9</w:t>
          </w:r>
          <w:r w:rsidRPr="00E92BA2">
            <w:rPr>
              <w:rFonts w:ascii="Arial" w:hAnsi="Arial"/>
              <w:b/>
              <w:sz w:val="18"/>
              <w:szCs w:val="18"/>
            </w:rPr>
            <w:t xml:space="preserve">): </w:t>
          </w:r>
          <w:r>
            <w:rPr>
              <w:rFonts w:ascii="Arial" w:hAnsi="Arial"/>
              <w:b/>
              <w:sz w:val="18"/>
              <w:szCs w:val="18"/>
            </w:rPr>
            <w:t>Jeans – Sektgläser</w:t>
          </w:r>
        </w:p>
      </w:tc>
    </w:tr>
  </w:tbl>
  <w:p w:rsidR="00277737" w:rsidRPr="001050D9" w:rsidRDefault="00277737" w:rsidP="001050D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1F0763" w:rsidRPr="004D1843" w:rsidTr="007D5A2D">
      <w:trPr>
        <w:trHeight w:val="227"/>
      </w:trPr>
      <w:tc>
        <w:tcPr>
          <w:tcW w:w="9356" w:type="dxa"/>
          <w:gridSpan w:val="5"/>
          <w:vAlign w:val="center"/>
        </w:tcPr>
        <w:p w:rsidR="001F0763" w:rsidRPr="004D1843" w:rsidRDefault="001F0763" w:rsidP="007D5A2D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F0763" w:rsidRPr="004D1843" w:rsidTr="007D5A2D">
      <w:trPr>
        <w:trHeight w:hRule="exact" w:val="567"/>
      </w:trPr>
      <w:tc>
        <w:tcPr>
          <w:tcW w:w="3932" w:type="dxa"/>
          <w:gridSpan w:val="3"/>
          <w:vMerge w:val="restart"/>
        </w:tcPr>
        <w:p w:rsidR="001F0763" w:rsidRPr="004D1843" w:rsidRDefault="001F0763" w:rsidP="007D5A2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A4E0AF3" wp14:editId="6F06BA6E">
                <wp:extent cx="2415540" cy="614045"/>
                <wp:effectExtent l="0" t="0" r="3810" b="0"/>
                <wp:docPr id="11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554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1F0763" w:rsidRPr="004D1843" w:rsidRDefault="001F0763" w:rsidP="007D5A2D">
          <w:pPr>
            <w:pStyle w:val="Kopfzeile"/>
          </w:pPr>
        </w:p>
        <w:p w:rsidR="001F0763" w:rsidRPr="004D1843" w:rsidRDefault="001F0763" w:rsidP="007D5A2D">
          <w:pPr>
            <w:jc w:val="center"/>
          </w:pPr>
        </w:p>
      </w:tc>
      <w:tc>
        <w:tcPr>
          <w:tcW w:w="3618" w:type="dxa"/>
          <w:vAlign w:val="bottom"/>
        </w:tcPr>
        <w:p w:rsidR="001F0763" w:rsidRDefault="001F0763" w:rsidP="007D5A2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19504F">
            <w:rPr>
              <w:rFonts w:ascii="Arial" w:hAnsi="Arial" w:cs="Arial"/>
              <w:b/>
              <w:sz w:val="24"/>
              <w:szCs w:val="24"/>
            </w:rPr>
            <w:t>2</w:t>
          </w:r>
        </w:p>
        <w:p w:rsidR="001F0763" w:rsidRPr="004D1843" w:rsidRDefault="00CC423E" w:rsidP="007D5A2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Lösungen</w:t>
          </w:r>
        </w:p>
      </w:tc>
    </w:tr>
    <w:tr w:rsidR="001F0763" w:rsidRPr="004D1843" w:rsidTr="007D5A2D">
      <w:trPr>
        <w:trHeight w:hRule="exact" w:val="397"/>
      </w:trPr>
      <w:tc>
        <w:tcPr>
          <w:tcW w:w="3932" w:type="dxa"/>
          <w:gridSpan w:val="3"/>
          <w:vMerge/>
        </w:tcPr>
        <w:p w:rsidR="001F0763" w:rsidRPr="004D1843" w:rsidRDefault="001F0763" w:rsidP="007D5A2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1F0763" w:rsidRPr="004D1843" w:rsidRDefault="001F0763" w:rsidP="007D5A2D">
          <w:pPr>
            <w:pStyle w:val="Kopfzeile"/>
          </w:pPr>
        </w:p>
      </w:tc>
      <w:tc>
        <w:tcPr>
          <w:tcW w:w="3618" w:type="dxa"/>
          <w:vAlign w:val="bottom"/>
        </w:tcPr>
        <w:p w:rsidR="001F0763" w:rsidRPr="004D1843" w:rsidRDefault="001F0763" w:rsidP="007D5A2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F0763" w:rsidRPr="004D1843" w:rsidTr="007D5A2D">
      <w:trPr>
        <w:trHeight w:hRule="exact" w:val="227"/>
      </w:trPr>
      <w:tc>
        <w:tcPr>
          <w:tcW w:w="9356" w:type="dxa"/>
          <w:gridSpan w:val="5"/>
        </w:tcPr>
        <w:p w:rsidR="001F0763" w:rsidRPr="004D1843" w:rsidRDefault="001F0763" w:rsidP="007D5A2D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F0763" w:rsidRPr="004D1843" w:rsidTr="007D5A2D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1F0763" w:rsidRPr="004D1843" w:rsidRDefault="001F0763" w:rsidP="007D5A2D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/>
              <w:noProof/>
              <w:sz w:val="10"/>
              <w:lang w:eastAsia="de-CH"/>
            </w:rPr>
            <w:drawing>
              <wp:inline distT="0" distB="0" distL="0" distR="0" wp14:anchorId="702B09F7" wp14:editId="3E2A3A3F">
                <wp:extent cx="1664970" cy="934720"/>
                <wp:effectExtent l="0" t="0" r="0" b="0"/>
                <wp:docPr id="12" name="Grafik 3" descr="H:\003 Internet\001 Sendungen\Technikwelten\Bilder\logo_technikwelten_b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 descr="H:\003 Internet\001 Sendungen\Technikwelten\Bilder\logo_technikwelten_b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" t="10938" r="2" b="109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4970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1F0763" w:rsidRPr="004D1843" w:rsidRDefault="001F0763" w:rsidP="007D5A2D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1F0763" w:rsidRPr="004D1843" w:rsidRDefault="001F0763" w:rsidP="007D5A2D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1F0763" w:rsidRPr="004D1843" w:rsidTr="007D5A2D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1F0763" w:rsidRPr="004D1843" w:rsidRDefault="001F0763" w:rsidP="007D5A2D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1F0763" w:rsidRPr="004D1843" w:rsidRDefault="001F0763" w:rsidP="007D5A2D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1F0763" w:rsidRPr="00874195" w:rsidRDefault="001F0763" w:rsidP="007D5A2D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Technikwelten (39)</w:t>
          </w:r>
        </w:p>
      </w:tc>
    </w:tr>
    <w:tr w:rsidR="001F0763" w:rsidRPr="004D1843" w:rsidTr="007D5A2D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1F0763" w:rsidRPr="004D1843" w:rsidRDefault="001F0763" w:rsidP="007D5A2D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1F0763" w:rsidRPr="004D1843" w:rsidRDefault="001F0763" w:rsidP="007D5A2D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1F0763" w:rsidRPr="00A06DB9" w:rsidRDefault="001F0763" w:rsidP="007D5A2D">
          <w:pPr>
            <w:pStyle w:val="Kopfzeile"/>
            <w:rPr>
              <w:rFonts w:ascii="Arial" w:hAnsi="Arial"/>
              <w:sz w:val="18"/>
              <w:szCs w:val="18"/>
            </w:rPr>
          </w:pPr>
          <w:r w:rsidRPr="00A06DB9">
            <w:rPr>
              <w:rFonts w:ascii="Arial" w:hAnsi="Arial"/>
              <w:sz w:val="18"/>
              <w:szCs w:val="18"/>
            </w:rPr>
            <w:t>Jeans – Sektgläser</w:t>
          </w:r>
        </w:p>
        <w:p w:rsidR="001F0763" w:rsidRPr="00A06DB9" w:rsidRDefault="001F0763" w:rsidP="007D5A2D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1F0763" w:rsidRPr="004D1843" w:rsidRDefault="001F0763" w:rsidP="007D5A2D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A06DB9">
            <w:rPr>
              <w:rFonts w:ascii="Arial" w:hAnsi="Arial"/>
              <w:sz w:val="18"/>
              <w:szCs w:val="18"/>
            </w:rPr>
            <w:t>22:</w:t>
          </w:r>
          <w:r>
            <w:rPr>
              <w:rFonts w:ascii="Arial" w:hAnsi="Arial"/>
              <w:sz w:val="18"/>
              <w:szCs w:val="18"/>
            </w:rPr>
            <w:t>00</w:t>
          </w:r>
          <w:r w:rsidRPr="00A06DB9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1F0763" w:rsidRDefault="001F076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451BE"/>
    <w:multiLevelType w:val="hybridMultilevel"/>
    <w:tmpl w:val="826279AC"/>
    <w:lvl w:ilvl="0" w:tplc="D062B7B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9A575C"/>
    <w:multiLevelType w:val="hybridMultilevel"/>
    <w:tmpl w:val="E1A0353A"/>
    <w:lvl w:ilvl="0" w:tplc="08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C78E6"/>
    <w:multiLevelType w:val="hybridMultilevel"/>
    <w:tmpl w:val="DAAE078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71C7B"/>
    <w:multiLevelType w:val="hybridMultilevel"/>
    <w:tmpl w:val="0AC69D7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2F2831"/>
    <w:multiLevelType w:val="hybridMultilevel"/>
    <w:tmpl w:val="3B243B7A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451AA2"/>
    <w:multiLevelType w:val="hybridMultilevel"/>
    <w:tmpl w:val="5B38F3F6"/>
    <w:lvl w:ilvl="0" w:tplc="0807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1037D9"/>
    <w:multiLevelType w:val="hybridMultilevel"/>
    <w:tmpl w:val="0C406F56"/>
    <w:lvl w:ilvl="0" w:tplc="D250CFB0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A2A29A0"/>
    <w:multiLevelType w:val="hybridMultilevel"/>
    <w:tmpl w:val="366C3810"/>
    <w:lvl w:ilvl="0" w:tplc="85A827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A537BE"/>
    <w:multiLevelType w:val="hybridMultilevel"/>
    <w:tmpl w:val="36967452"/>
    <w:lvl w:ilvl="0" w:tplc="0807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BB01C4"/>
    <w:multiLevelType w:val="hybridMultilevel"/>
    <w:tmpl w:val="794A9876"/>
    <w:lvl w:ilvl="0" w:tplc="0807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086AF8"/>
    <w:multiLevelType w:val="hybridMultilevel"/>
    <w:tmpl w:val="4AA29B1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4923D2"/>
    <w:multiLevelType w:val="hybridMultilevel"/>
    <w:tmpl w:val="D34E0B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874793F"/>
    <w:multiLevelType w:val="hybridMultilevel"/>
    <w:tmpl w:val="340AE0E0"/>
    <w:lvl w:ilvl="0" w:tplc="08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CE7C81"/>
    <w:multiLevelType w:val="hybridMultilevel"/>
    <w:tmpl w:val="2EDE6986"/>
    <w:lvl w:ilvl="0" w:tplc="0807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0E2372"/>
    <w:multiLevelType w:val="hybridMultilevel"/>
    <w:tmpl w:val="EB8A92EE"/>
    <w:lvl w:ilvl="0" w:tplc="74F8E286">
      <w:start w:val="2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4"/>
  </w:num>
  <w:num w:numId="5">
    <w:abstractNumId w:val="3"/>
  </w:num>
  <w:num w:numId="6">
    <w:abstractNumId w:val="12"/>
  </w:num>
  <w:num w:numId="7">
    <w:abstractNumId w:val="1"/>
  </w:num>
  <w:num w:numId="8">
    <w:abstractNumId w:val="9"/>
  </w:num>
  <w:num w:numId="9">
    <w:abstractNumId w:val="8"/>
  </w:num>
  <w:num w:numId="10">
    <w:abstractNumId w:val="0"/>
  </w:num>
  <w:num w:numId="11">
    <w:abstractNumId w:val="5"/>
  </w:num>
  <w:num w:numId="12">
    <w:abstractNumId w:val="6"/>
  </w:num>
  <w:num w:numId="13">
    <w:abstractNumId w:val="13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74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A8D"/>
    <w:rsid w:val="00003553"/>
    <w:rsid w:val="00024AAC"/>
    <w:rsid w:val="00024EE4"/>
    <w:rsid w:val="00052D90"/>
    <w:rsid w:val="00062D97"/>
    <w:rsid w:val="000C4C03"/>
    <w:rsid w:val="001050D9"/>
    <w:rsid w:val="00117123"/>
    <w:rsid w:val="00135C8D"/>
    <w:rsid w:val="00135E2A"/>
    <w:rsid w:val="00140CA7"/>
    <w:rsid w:val="0014149B"/>
    <w:rsid w:val="00146452"/>
    <w:rsid w:val="001562E7"/>
    <w:rsid w:val="0019504F"/>
    <w:rsid w:val="001D75C2"/>
    <w:rsid w:val="001F0763"/>
    <w:rsid w:val="00213196"/>
    <w:rsid w:val="00232647"/>
    <w:rsid w:val="0025186F"/>
    <w:rsid w:val="0026788B"/>
    <w:rsid w:val="002742E7"/>
    <w:rsid w:val="00277737"/>
    <w:rsid w:val="002A43FB"/>
    <w:rsid w:val="002A5D6C"/>
    <w:rsid w:val="003044A6"/>
    <w:rsid w:val="003049F4"/>
    <w:rsid w:val="003173CC"/>
    <w:rsid w:val="00325E7A"/>
    <w:rsid w:val="00336106"/>
    <w:rsid w:val="0034782B"/>
    <w:rsid w:val="00351FB4"/>
    <w:rsid w:val="00363744"/>
    <w:rsid w:val="0038169F"/>
    <w:rsid w:val="003A5995"/>
    <w:rsid w:val="003B7D35"/>
    <w:rsid w:val="003F1038"/>
    <w:rsid w:val="003F7A8D"/>
    <w:rsid w:val="0041518E"/>
    <w:rsid w:val="00421840"/>
    <w:rsid w:val="004413BA"/>
    <w:rsid w:val="00447DBC"/>
    <w:rsid w:val="004619D8"/>
    <w:rsid w:val="004942DE"/>
    <w:rsid w:val="004D3CA5"/>
    <w:rsid w:val="00514471"/>
    <w:rsid w:val="00544FCC"/>
    <w:rsid w:val="00545AB3"/>
    <w:rsid w:val="0055333A"/>
    <w:rsid w:val="0055741F"/>
    <w:rsid w:val="005C2993"/>
    <w:rsid w:val="005C5BDE"/>
    <w:rsid w:val="005E1793"/>
    <w:rsid w:val="006465F1"/>
    <w:rsid w:val="006500CA"/>
    <w:rsid w:val="00670AED"/>
    <w:rsid w:val="006746EE"/>
    <w:rsid w:val="00686218"/>
    <w:rsid w:val="006B6B91"/>
    <w:rsid w:val="006B7305"/>
    <w:rsid w:val="006D2383"/>
    <w:rsid w:val="00716A34"/>
    <w:rsid w:val="00726174"/>
    <w:rsid w:val="007322BA"/>
    <w:rsid w:val="007471E3"/>
    <w:rsid w:val="00787CBE"/>
    <w:rsid w:val="00791B53"/>
    <w:rsid w:val="00797C9F"/>
    <w:rsid w:val="007D5039"/>
    <w:rsid w:val="007F26B4"/>
    <w:rsid w:val="007F6239"/>
    <w:rsid w:val="008022FC"/>
    <w:rsid w:val="00820C5B"/>
    <w:rsid w:val="00826A11"/>
    <w:rsid w:val="008616D2"/>
    <w:rsid w:val="00863EA5"/>
    <w:rsid w:val="00881059"/>
    <w:rsid w:val="008A05F0"/>
    <w:rsid w:val="008B2435"/>
    <w:rsid w:val="008F0F10"/>
    <w:rsid w:val="0091204E"/>
    <w:rsid w:val="009366F7"/>
    <w:rsid w:val="00941832"/>
    <w:rsid w:val="00950777"/>
    <w:rsid w:val="009658F1"/>
    <w:rsid w:val="00972337"/>
    <w:rsid w:val="0098293A"/>
    <w:rsid w:val="009A65C5"/>
    <w:rsid w:val="009C32CB"/>
    <w:rsid w:val="009D7B7E"/>
    <w:rsid w:val="009E5A0E"/>
    <w:rsid w:val="00A36610"/>
    <w:rsid w:val="00A5279E"/>
    <w:rsid w:val="00A56A07"/>
    <w:rsid w:val="00A64953"/>
    <w:rsid w:val="00A72753"/>
    <w:rsid w:val="00AA1AEF"/>
    <w:rsid w:val="00B1508E"/>
    <w:rsid w:val="00B33941"/>
    <w:rsid w:val="00B767CA"/>
    <w:rsid w:val="00B811AF"/>
    <w:rsid w:val="00B82F46"/>
    <w:rsid w:val="00BA749B"/>
    <w:rsid w:val="00BC147E"/>
    <w:rsid w:val="00BF2029"/>
    <w:rsid w:val="00C51A25"/>
    <w:rsid w:val="00C644C4"/>
    <w:rsid w:val="00C75B72"/>
    <w:rsid w:val="00C84D23"/>
    <w:rsid w:val="00CA4900"/>
    <w:rsid w:val="00CC423E"/>
    <w:rsid w:val="00CE1DE2"/>
    <w:rsid w:val="00D230DE"/>
    <w:rsid w:val="00D462D9"/>
    <w:rsid w:val="00D7366E"/>
    <w:rsid w:val="00D73A64"/>
    <w:rsid w:val="00D81711"/>
    <w:rsid w:val="00D81C37"/>
    <w:rsid w:val="00D831F8"/>
    <w:rsid w:val="00D93BE7"/>
    <w:rsid w:val="00D96F16"/>
    <w:rsid w:val="00DA1133"/>
    <w:rsid w:val="00DA5F74"/>
    <w:rsid w:val="00DF4BA9"/>
    <w:rsid w:val="00DF65F3"/>
    <w:rsid w:val="00E76129"/>
    <w:rsid w:val="00E969FF"/>
    <w:rsid w:val="00EA062E"/>
    <w:rsid w:val="00EC507F"/>
    <w:rsid w:val="00ED102C"/>
    <w:rsid w:val="00EE1859"/>
    <w:rsid w:val="00EE6600"/>
    <w:rsid w:val="00EE67FA"/>
    <w:rsid w:val="00F05353"/>
    <w:rsid w:val="00F0658D"/>
    <w:rsid w:val="00F0769C"/>
    <w:rsid w:val="00F322AD"/>
    <w:rsid w:val="00F43C48"/>
    <w:rsid w:val="00F43FA5"/>
    <w:rsid w:val="00F46BC0"/>
    <w:rsid w:val="00F4766F"/>
    <w:rsid w:val="00F55AF7"/>
    <w:rsid w:val="00F61C01"/>
    <w:rsid w:val="00F76178"/>
    <w:rsid w:val="00FA2FE8"/>
    <w:rsid w:val="00FA3C44"/>
    <w:rsid w:val="00FD0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0355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7A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7A8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7737"/>
  </w:style>
  <w:style w:type="paragraph" w:styleId="Fuzeile">
    <w:name w:val="footer"/>
    <w:basedOn w:val="Standard"/>
    <w:link w:val="Fu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7737"/>
  </w:style>
  <w:style w:type="table" w:styleId="Tabellenraster">
    <w:name w:val="Table Grid"/>
    <w:basedOn w:val="NormaleTabelle"/>
    <w:uiPriority w:val="59"/>
    <w:rsid w:val="00277737"/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7F26B4"/>
    <w:pPr>
      <w:ind w:left="720"/>
      <w:contextualSpacing/>
    </w:pPr>
  </w:style>
  <w:style w:type="character" w:customStyle="1" w:styleId="hnpara">
    <w:name w:val="hn_para"/>
    <w:basedOn w:val="Absatz-Standardschriftart"/>
    <w:rsid w:val="00DF65F3"/>
  </w:style>
  <w:style w:type="character" w:styleId="Hyperlink">
    <w:name w:val="Hyperlink"/>
    <w:basedOn w:val="Absatz-Standardschriftart"/>
    <w:uiPriority w:val="99"/>
    <w:unhideWhenUsed/>
    <w:rsid w:val="007D50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0355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7A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7A8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7737"/>
  </w:style>
  <w:style w:type="paragraph" w:styleId="Fuzeile">
    <w:name w:val="footer"/>
    <w:basedOn w:val="Standard"/>
    <w:link w:val="Fu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7737"/>
  </w:style>
  <w:style w:type="table" w:styleId="Tabellenraster">
    <w:name w:val="Table Grid"/>
    <w:basedOn w:val="NormaleTabelle"/>
    <w:uiPriority w:val="59"/>
    <w:rsid w:val="00277737"/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7F26B4"/>
    <w:pPr>
      <w:ind w:left="720"/>
      <w:contextualSpacing/>
    </w:pPr>
  </w:style>
  <w:style w:type="character" w:customStyle="1" w:styleId="hnpara">
    <w:name w:val="hn_para"/>
    <w:basedOn w:val="Absatz-Standardschriftart"/>
    <w:rsid w:val="00DF65F3"/>
  </w:style>
  <w:style w:type="character" w:styleId="Hyperlink">
    <w:name w:val="Hyperlink"/>
    <w:basedOn w:val="Absatz-Standardschriftart"/>
    <w:uiPriority w:val="99"/>
    <w:unhideWhenUsed/>
    <w:rsid w:val="007D50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D5CF8-8022-400F-90B3-CD2935D7A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368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Technikwelten (39): Jeans – Sektgläser</vt:lpstr>
    </vt:vector>
  </TitlesOfParts>
  <Company>Hewlett-Packard</Company>
  <LinksUpToDate>false</LinksUpToDate>
  <CharactersWithSpaces>2684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Technikwelten (39): Jeans – Sektgläser</dc:title>
  <dc:creator>Roman Hoegger</dc:creator>
  <cp:lastModifiedBy>Marriott, Steven (SRF)</cp:lastModifiedBy>
  <cp:revision>3</cp:revision>
  <dcterms:created xsi:type="dcterms:W3CDTF">2014-01-27T09:15:00Z</dcterms:created>
  <dcterms:modified xsi:type="dcterms:W3CDTF">2014-01-27T09:15:00Z</dcterms:modified>
</cp:coreProperties>
</file>