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8C46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25_20000_kabel_unter_dem_meer\3625_img\20000_kabel_img_f1_bn_keyvis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25_20000_kabel_unter_dem_meer\3625_img\20000_kabel_img_f1_bn_keyvisu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C46D1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8C46D1" w:rsidRPr="00BA744B" w:rsidRDefault="008C46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C46D1" w:rsidRPr="00BA744B" w:rsidRDefault="008C46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8C46D1" w:rsidRPr="0058037E" w:rsidRDefault="008C46D1" w:rsidP="004E0158">
            <w:pPr>
              <w:rPr>
                <w:rFonts w:ascii="Arial" w:hAnsi="Arial"/>
                <w:b/>
                <w:bCs/>
                <w:sz w:val="26"/>
              </w:rPr>
            </w:pPr>
          </w:p>
          <w:p w:rsidR="008C46D1" w:rsidRPr="0058037E" w:rsidRDefault="008C46D1" w:rsidP="004E0158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20‘000 Kabel unter dem Meer</w:t>
            </w:r>
          </w:p>
        </w:tc>
      </w:tr>
      <w:tr w:rsidR="008C46D1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8C46D1" w:rsidRPr="00BA744B" w:rsidRDefault="008C46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C46D1" w:rsidRPr="00BA744B" w:rsidRDefault="008C46D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8C46D1" w:rsidRPr="0058037E" w:rsidRDefault="008C46D1" w:rsidP="004E015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Weltweite Kommunikation mit Glasfasern</w:t>
            </w:r>
          </w:p>
          <w:p w:rsidR="008C46D1" w:rsidRPr="0058037E" w:rsidRDefault="008C46D1" w:rsidP="004E0158">
            <w:pPr>
              <w:rPr>
                <w:rFonts w:ascii="Arial" w:hAnsi="Arial"/>
                <w:sz w:val="20"/>
              </w:rPr>
            </w:pPr>
          </w:p>
          <w:p w:rsidR="008C46D1" w:rsidRPr="0058037E" w:rsidRDefault="008C46D1" w:rsidP="004E0158">
            <w:pPr>
              <w:rPr>
                <w:rFonts w:ascii="Arial" w:hAnsi="Arial"/>
                <w:sz w:val="20"/>
              </w:rPr>
            </w:pPr>
          </w:p>
          <w:p w:rsidR="008C46D1" w:rsidRPr="0058037E" w:rsidRDefault="008C46D1" w:rsidP="004E0158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Wie heisst das Kabelschiff, das nach einem französischen Elektroingenieur (geboren 1857) benannt ist?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Léon </w:t>
            </w:r>
            <w:proofErr w:type="spellStart"/>
            <w:r>
              <w:rPr>
                <w:sz w:val="20"/>
                <w:szCs w:val="20"/>
              </w:rPr>
              <w:t>Thévenin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Welches Ereignis war für den Dichter Stefan Zweig eine «Sternstunde der Menschheit»? </w:t>
            </w:r>
          </w:p>
          <w:p w:rsidR="008C46D1" w:rsidRDefault="008C46D1" w:rsidP="008C46D1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1887 erreichten die ersten Worte dank eines Telegrafenkabels durch den Nordatlantik die Neue Welt. </w:t>
            </w:r>
          </w:p>
          <w:p w:rsidR="008C46D1" w:rsidRPr="00BA744B" w:rsidRDefault="008C46D1" w:rsidP="008C46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Welche Aufgabe haben die bei Seekabeln in regelmässigen Abständen eingebauten Repeater?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torpedogrossen Stahlzylinder sorgen mit ihrer Elektronik für eine Auffrischung der Datenpakete au</w:t>
            </w:r>
            <w:r>
              <w:rPr>
                <w:sz w:val="20"/>
                <w:szCs w:val="20"/>
              </w:rPr>
              <w:t>f dem langen Weg durch die Ozea</w:t>
            </w:r>
            <w:r>
              <w:rPr>
                <w:sz w:val="20"/>
                <w:szCs w:val="20"/>
              </w:rPr>
              <w:t xml:space="preserve">ne.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Wie heisst der Mitarbeiter der Deutschen Telekom mit der Bezeichnung «Systemtechniker</w:t>
            </w:r>
            <w:r>
              <w:rPr>
                <w:b/>
                <w:bCs/>
                <w:sz w:val="20"/>
                <w:szCs w:val="20"/>
              </w:rPr>
              <w:t xml:space="preserve"> für internationale Seekabelsy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te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me»?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Jörg </w:t>
            </w:r>
            <w:proofErr w:type="spellStart"/>
            <w:r>
              <w:rPr>
                <w:sz w:val="20"/>
                <w:szCs w:val="20"/>
              </w:rPr>
              <w:t>Pockrandt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In welchem deutschen Institut wird an der Technik für Video-konferenzen der nächsten Generation mit dreidimensionaler Bilddarstellung geforscht?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Heinrich-Hertz-Institut der technischen Universität Berlin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Was hat die Seemaus mit der Glasfasertechnik zu tun?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Seemaus weist Stacheln auf, die ebenfalls Licht leiten.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Was bedeutet Spleissen eines Seekabels?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 sterilen Bedingungen verschw</w:t>
            </w:r>
            <w:r>
              <w:rPr>
                <w:sz w:val="20"/>
                <w:szCs w:val="20"/>
              </w:rPr>
              <w:t>eissen Spezialisten die haarfe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nen Fasern eines defekten Seekabe</w:t>
            </w:r>
            <w:r>
              <w:rPr>
                <w:sz w:val="20"/>
                <w:szCs w:val="20"/>
              </w:rPr>
              <w:t>ls mit den Fasern des Ersatzst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 xml:space="preserve">ckes.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In welchem Gewässer wird die Fehlerstelle 33 A geortet?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 Ärmelkanal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Was versteht man unter einem «</w:t>
            </w:r>
            <w:proofErr w:type="spellStart"/>
            <w:r>
              <w:rPr>
                <w:b/>
                <w:bCs/>
                <w:sz w:val="20"/>
                <w:szCs w:val="20"/>
              </w:rPr>
              <w:t>beachment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hole»?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Anschlussstelle eines Seekabels an das entsprechende Land-kabel.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Wie testen die Spezialiste</w:t>
            </w:r>
            <w:r>
              <w:rPr>
                <w:b/>
                <w:bCs/>
                <w:sz w:val="20"/>
                <w:szCs w:val="20"/>
              </w:rPr>
              <w:t>n, ob die Reparatur eines Seek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bels wirklich erfolgreich war?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 Festland aus senden sie ein Signal durch das Kabel. Erreicht dieses Signal den Bestimmungsort, </w:t>
            </w:r>
            <w:r>
              <w:rPr>
                <w:sz w:val="20"/>
                <w:szCs w:val="20"/>
              </w:rPr>
              <w:t>ist die Datenübertragung erfol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reich.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11. Welche Dienste des Internets nutzt du regelmässig?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</w:p>
          <w:p w:rsidR="008C46D1" w:rsidRDefault="008C46D1" w:rsidP="008C46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Wie siehst du die Zukunft des Internets? </w:t>
            </w:r>
          </w:p>
          <w:p w:rsidR="00480092" w:rsidRPr="00BA744B" w:rsidRDefault="008C46D1" w:rsidP="008C46D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sz w:val="20"/>
              </w:rPr>
              <w:t xml:space="preserve">Individuelle Antwort 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D8447C" w:rsidRDefault="00D8447C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D8447C" w:rsidRDefault="00D8447C">
      <w:pPr>
        <w:rPr>
          <w:rFonts w:ascii="Arial" w:hAnsi="Arial"/>
          <w:sz w:val="20"/>
        </w:rPr>
      </w:pPr>
    </w:p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25" w:rsidRDefault="008A4F25">
      <w:r>
        <w:separator/>
      </w:r>
    </w:p>
  </w:endnote>
  <w:endnote w:type="continuationSeparator" w:id="0">
    <w:p w:rsidR="008A4F25" w:rsidRDefault="008A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46D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8A4F25">
            <w:fldChar w:fldCharType="begin"/>
          </w:r>
          <w:r w:rsidR="008A4F25">
            <w:instrText xml:space="preserve"> NUMPAGES   \* MERGEFORMAT </w:instrText>
          </w:r>
          <w:r w:rsidR="008A4F25">
            <w:fldChar w:fldCharType="separate"/>
          </w:r>
          <w:r w:rsidR="008C46D1" w:rsidRPr="008C46D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A4F2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5144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C46D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8A4F25">
            <w:fldChar w:fldCharType="begin"/>
          </w:r>
          <w:r w:rsidR="008A4F25">
            <w:instrText xml:space="preserve"> NUMPAGES   \* MERGEFORMAT </w:instrText>
          </w:r>
          <w:r w:rsidR="008A4F25">
            <w:fldChar w:fldCharType="separate"/>
          </w:r>
          <w:r w:rsidR="008C46D1" w:rsidRPr="008C46D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A4F2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25" w:rsidRDefault="008A4F25">
      <w:r>
        <w:separator/>
      </w:r>
    </w:p>
  </w:footnote>
  <w:footnote w:type="continuationSeparator" w:id="0">
    <w:p w:rsidR="008A4F25" w:rsidRDefault="008A4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BBAD124" wp14:editId="28F64864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8C46D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20‘000 Kabel unter dem Meer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6B29FC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Arbeitsblatt</w:t>
          </w: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D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A4F25"/>
    <w:rsid w:val="008C2425"/>
    <w:rsid w:val="008C46D1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447C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46D1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8C4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C46D1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8C46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4F24-92A8-425A-9E2A-D08AAA4F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1868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2012-05-29T13:48:00Z</dcterms:created>
  <dcterms:modified xsi:type="dcterms:W3CDTF">2012-05-29T13:52:00Z</dcterms:modified>
  <cp:category>Zuma Vorlage phe</cp:category>
</cp:coreProperties>
</file>