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5" w:type="dxa"/>
        <w:tblLayout w:type="fixed"/>
        <w:tblCellMar>
          <w:left w:w="70" w:type="dxa"/>
          <w:right w:w="70" w:type="dxa"/>
        </w:tblCellMar>
        <w:tblLook w:val="0000" w:firstRow="0" w:lastRow="0" w:firstColumn="0" w:lastColumn="0" w:noHBand="0" w:noVBand="0"/>
      </w:tblPr>
      <w:tblGrid>
        <w:gridCol w:w="2770"/>
        <w:gridCol w:w="7"/>
        <w:gridCol w:w="173"/>
        <w:gridCol w:w="7"/>
        <w:gridCol w:w="1433"/>
        <w:gridCol w:w="2160"/>
        <w:gridCol w:w="1458"/>
        <w:gridCol w:w="1207"/>
      </w:tblGrid>
      <w:tr w:rsidR="008C2425" w:rsidTr="00143CB8">
        <w:trPr>
          <w:cantSplit/>
          <w:trHeight w:val="20"/>
        </w:trPr>
        <w:tc>
          <w:tcPr>
            <w:tcW w:w="9215" w:type="dxa"/>
            <w:gridSpan w:val="8"/>
          </w:tcPr>
          <w:p w:rsidR="008C2425" w:rsidRDefault="008C2425" w:rsidP="00CB15CC">
            <w:pPr>
              <w:pStyle w:val="berschrift4"/>
              <w:jc w:val="right"/>
            </w:pPr>
          </w:p>
        </w:tc>
      </w:tr>
      <w:tr w:rsidR="005D7D38" w:rsidTr="00CB15CC">
        <w:trPr>
          <w:cantSplit/>
          <w:trHeight w:val="680"/>
        </w:trPr>
        <w:tc>
          <w:tcPr>
            <w:tcW w:w="4390" w:type="dxa"/>
            <w:gridSpan w:val="5"/>
            <w:vMerge w:val="restart"/>
          </w:tcPr>
          <w:p w:rsidR="005D7D38" w:rsidRDefault="006E79FD" w:rsidP="00CB15CC">
            <w:pPr>
              <w:ind w:left="708" w:hanging="708"/>
              <w:rPr>
                <w:rFonts w:ascii="Arial" w:hAnsi="Arial"/>
                <w:sz w:val="26"/>
              </w:rPr>
            </w:pPr>
            <w:r>
              <w:rPr>
                <w:rFonts w:ascii="Arial" w:hAnsi="Arial"/>
                <w:noProof/>
                <w:lang w:eastAsia="de-CH"/>
              </w:rPr>
              <w:drawing>
                <wp:inline distT="0" distB="0" distL="0" distR="0" wp14:anchorId="6CFA7067" wp14:editId="5EB7186D">
                  <wp:extent cx="2494915" cy="697865"/>
                  <wp:effectExtent l="19050" t="0" r="635" b="0"/>
                  <wp:docPr id="1" name="Bild 1"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chool_Dossier_Logo"/>
                          <pic:cNvPicPr>
                            <a:picLocks noChangeAspect="1" noChangeArrowheads="1"/>
                          </pic:cNvPicPr>
                        </pic:nvPicPr>
                        <pic:blipFill>
                          <a:blip r:embed="rId9" cstate="print"/>
                          <a:srcRect/>
                          <a:stretch>
                            <a:fillRect/>
                          </a:stretch>
                        </pic:blipFill>
                        <pic:spPr bwMode="auto">
                          <a:xfrm>
                            <a:off x="0" y="0"/>
                            <a:ext cx="2494915" cy="697865"/>
                          </a:xfrm>
                          <a:prstGeom prst="rect">
                            <a:avLst/>
                          </a:prstGeom>
                          <a:noFill/>
                          <a:ln w="9525">
                            <a:noFill/>
                            <a:miter lim="800000"/>
                            <a:headEnd/>
                            <a:tailEnd/>
                          </a:ln>
                        </pic:spPr>
                      </pic:pic>
                    </a:graphicData>
                  </a:graphic>
                </wp:inline>
              </w:drawing>
            </w:r>
          </w:p>
        </w:tc>
        <w:tc>
          <w:tcPr>
            <w:tcW w:w="2160" w:type="dxa"/>
            <w:vMerge w:val="restart"/>
          </w:tcPr>
          <w:p w:rsidR="005D7D38" w:rsidRDefault="005D7D38" w:rsidP="00CB15CC">
            <w:pPr>
              <w:ind w:left="708" w:hanging="708"/>
              <w:jc w:val="right"/>
              <w:rPr>
                <w:rFonts w:ascii="Arial" w:hAnsi="Arial"/>
                <w:sz w:val="26"/>
              </w:rPr>
            </w:pPr>
          </w:p>
        </w:tc>
        <w:tc>
          <w:tcPr>
            <w:tcW w:w="2665" w:type="dxa"/>
            <w:gridSpan w:val="2"/>
            <w:vAlign w:val="bottom"/>
          </w:tcPr>
          <w:p w:rsidR="005D7D38" w:rsidRDefault="00F27A9D" w:rsidP="00F92083">
            <w:pPr>
              <w:pStyle w:val="berschrift4"/>
              <w:spacing w:after="40"/>
              <w:jc w:val="right"/>
            </w:pPr>
            <w:r>
              <w:t>Arbeitsblatt</w:t>
            </w:r>
          </w:p>
        </w:tc>
      </w:tr>
      <w:tr w:rsidR="005D7D38" w:rsidTr="00CB15CC">
        <w:trPr>
          <w:cantSplit/>
        </w:trPr>
        <w:tc>
          <w:tcPr>
            <w:tcW w:w="4390" w:type="dxa"/>
            <w:gridSpan w:val="5"/>
            <w:vMerge/>
          </w:tcPr>
          <w:p w:rsidR="005D7D38" w:rsidRDefault="005D7D38" w:rsidP="00CB15CC">
            <w:pPr>
              <w:ind w:left="708" w:hanging="708"/>
              <w:rPr>
                <w:rFonts w:ascii="Arial" w:hAnsi="Arial"/>
              </w:rPr>
            </w:pPr>
          </w:p>
        </w:tc>
        <w:tc>
          <w:tcPr>
            <w:tcW w:w="2160" w:type="dxa"/>
            <w:vMerge/>
          </w:tcPr>
          <w:p w:rsidR="005D7D38" w:rsidRDefault="005D7D38" w:rsidP="00CB15CC">
            <w:pPr>
              <w:ind w:left="708" w:hanging="708"/>
              <w:jc w:val="right"/>
              <w:rPr>
                <w:rFonts w:ascii="Arial" w:hAnsi="Arial"/>
                <w:sz w:val="26"/>
              </w:rPr>
            </w:pPr>
          </w:p>
        </w:tc>
        <w:tc>
          <w:tcPr>
            <w:tcW w:w="2665" w:type="dxa"/>
            <w:gridSpan w:val="2"/>
            <w:vAlign w:val="bottom"/>
          </w:tcPr>
          <w:p w:rsidR="005D7D38" w:rsidRDefault="005D7D38" w:rsidP="00CB15CC">
            <w:pPr>
              <w:pStyle w:val="berschrift4"/>
            </w:pPr>
          </w:p>
        </w:tc>
      </w:tr>
      <w:tr w:rsidR="005D7D38">
        <w:trPr>
          <w:cantSplit/>
          <w:trHeight w:val="20"/>
        </w:trPr>
        <w:tc>
          <w:tcPr>
            <w:tcW w:w="6550" w:type="dxa"/>
            <w:gridSpan w:val="6"/>
          </w:tcPr>
          <w:p w:rsidR="005D7D38" w:rsidRDefault="005D7D38">
            <w:pPr>
              <w:pStyle w:val="berschrift5"/>
              <w:rPr>
                <w:color w:val="000000"/>
              </w:rPr>
            </w:pPr>
          </w:p>
        </w:tc>
        <w:tc>
          <w:tcPr>
            <w:tcW w:w="2665" w:type="dxa"/>
            <w:gridSpan w:val="2"/>
          </w:tcPr>
          <w:p w:rsidR="005D7D38" w:rsidRPr="008C2425" w:rsidRDefault="005D7D38">
            <w:pPr>
              <w:rPr>
                <w:rFonts w:ascii="Arial" w:hAnsi="Arial"/>
                <w:b/>
                <w:bCs/>
                <w:color w:val="808080"/>
                <w:sz w:val="24"/>
              </w:rPr>
            </w:pPr>
          </w:p>
        </w:tc>
      </w:tr>
      <w:tr w:rsidR="000B629D" w:rsidTr="00013796">
        <w:trPr>
          <w:cantSplit/>
          <w:trHeight w:val="35"/>
        </w:trPr>
        <w:tc>
          <w:tcPr>
            <w:tcW w:w="2770" w:type="dxa"/>
            <w:vMerge w:val="restart"/>
            <w:vAlign w:val="center"/>
          </w:tcPr>
          <w:p w:rsidR="000B629D" w:rsidRDefault="006905FF" w:rsidP="00086C9A">
            <w:pPr>
              <w:tabs>
                <w:tab w:val="right" w:pos="9072"/>
              </w:tabs>
              <w:jc w:val="center"/>
              <w:rPr>
                <w:rFonts w:ascii="Arial" w:hAnsi="Arial"/>
                <w:sz w:val="10"/>
              </w:rPr>
            </w:pPr>
            <w:r>
              <w:rPr>
                <w:rFonts w:ascii="Arial" w:hAnsi="Arial"/>
                <w:noProof/>
                <w:lang w:eastAsia="de-CH"/>
              </w:rPr>
              <w:drawing>
                <wp:inline distT="0" distB="0" distL="0" distR="0" wp14:anchorId="3130F4ED" wp14:editId="3E30EE15">
                  <wp:extent cx="1666875" cy="1209675"/>
                  <wp:effectExtent l="0" t="0" r="9525" b="9525"/>
                  <wp:docPr id="3" name="Grafik 3" descr="pics\pfahlbau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s\pfahlbauer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p>
        </w:tc>
        <w:tc>
          <w:tcPr>
            <w:tcW w:w="180" w:type="dxa"/>
            <w:gridSpan w:val="2"/>
            <w:vMerge w:val="restart"/>
            <w:vAlign w:val="center"/>
          </w:tcPr>
          <w:p w:rsidR="000B629D" w:rsidRDefault="000B629D" w:rsidP="00086C9A">
            <w:pPr>
              <w:tabs>
                <w:tab w:val="right" w:pos="9072"/>
              </w:tabs>
              <w:jc w:val="center"/>
              <w:rPr>
                <w:rFonts w:ascii="Arial" w:hAnsi="Arial"/>
                <w:sz w:val="10"/>
              </w:rPr>
            </w:pPr>
          </w:p>
        </w:tc>
        <w:tc>
          <w:tcPr>
            <w:tcW w:w="5058" w:type="dxa"/>
            <w:gridSpan w:val="4"/>
            <w:shd w:val="clear" w:color="auto" w:fill="C7C0B9"/>
          </w:tcPr>
          <w:p w:rsidR="000B629D" w:rsidRPr="00803174" w:rsidRDefault="000B629D" w:rsidP="00803174">
            <w:pPr>
              <w:tabs>
                <w:tab w:val="left" w:pos="1935"/>
              </w:tabs>
              <w:ind w:left="708" w:hanging="708"/>
              <w:rPr>
                <w:rFonts w:ascii="Arial" w:hAnsi="Arial"/>
                <w:sz w:val="18"/>
              </w:rPr>
            </w:pPr>
          </w:p>
        </w:tc>
        <w:tc>
          <w:tcPr>
            <w:tcW w:w="1207" w:type="dxa"/>
            <w:shd w:val="clear" w:color="auto" w:fill="C7C0B9"/>
          </w:tcPr>
          <w:p w:rsidR="000B629D" w:rsidRPr="00476087" w:rsidRDefault="000B629D" w:rsidP="0051609D">
            <w:pPr>
              <w:ind w:left="708" w:hanging="708"/>
              <w:jc w:val="right"/>
              <w:rPr>
                <w:rFonts w:ascii="Arial" w:hAnsi="Arial"/>
                <w:sz w:val="18"/>
              </w:rPr>
            </w:pPr>
          </w:p>
        </w:tc>
      </w:tr>
      <w:tr w:rsidR="000B629D" w:rsidTr="00086C9A">
        <w:trPr>
          <w:cantSplit/>
          <w:trHeight w:hRule="exact" w:val="600"/>
        </w:trPr>
        <w:tc>
          <w:tcPr>
            <w:tcW w:w="2770" w:type="dxa"/>
            <w:vMerge/>
            <w:vAlign w:val="center"/>
          </w:tcPr>
          <w:p w:rsidR="000B629D" w:rsidRDefault="000B629D" w:rsidP="00086C9A">
            <w:pPr>
              <w:tabs>
                <w:tab w:val="right" w:pos="9072"/>
              </w:tabs>
              <w:jc w:val="center"/>
              <w:rPr>
                <w:rFonts w:ascii="Arial" w:hAnsi="Arial"/>
                <w:sz w:val="10"/>
              </w:rPr>
            </w:pPr>
          </w:p>
        </w:tc>
        <w:tc>
          <w:tcPr>
            <w:tcW w:w="180" w:type="dxa"/>
            <w:gridSpan w:val="2"/>
            <w:vMerge/>
            <w:vAlign w:val="center"/>
          </w:tcPr>
          <w:p w:rsidR="000B629D" w:rsidRDefault="000B629D" w:rsidP="00086C9A">
            <w:pPr>
              <w:tabs>
                <w:tab w:val="right" w:pos="9072"/>
              </w:tabs>
              <w:jc w:val="center"/>
              <w:rPr>
                <w:rFonts w:ascii="Arial" w:hAnsi="Arial"/>
                <w:sz w:val="10"/>
              </w:rPr>
            </w:pPr>
          </w:p>
        </w:tc>
        <w:tc>
          <w:tcPr>
            <w:tcW w:w="6265" w:type="dxa"/>
            <w:gridSpan w:val="5"/>
            <w:shd w:val="clear" w:color="auto" w:fill="EAEAEA"/>
          </w:tcPr>
          <w:p w:rsidR="000B629D" w:rsidRPr="00476087" w:rsidRDefault="000B629D" w:rsidP="0051609D">
            <w:pPr>
              <w:rPr>
                <w:rFonts w:ascii="Arial" w:hAnsi="Arial"/>
                <w:b/>
                <w:bCs/>
                <w:sz w:val="26"/>
              </w:rPr>
            </w:pPr>
          </w:p>
          <w:p w:rsidR="000B629D" w:rsidRPr="00476087" w:rsidRDefault="006905FF" w:rsidP="0051609D">
            <w:pPr>
              <w:pStyle w:val="berschrift6"/>
              <w:rPr>
                <w:color w:val="auto"/>
                <w:sz w:val="26"/>
                <w:highlight w:val="lightGray"/>
              </w:rPr>
            </w:pPr>
            <w:bookmarkStart w:id="0" w:name="_GoBack"/>
            <w:r>
              <w:rPr>
                <w:color w:val="auto"/>
              </w:rPr>
              <w:t xml:space="preserve">Pfahlbauer von </w:t>
            </w:r>
            <w:proofErr w:type="spellStart"/>
            <w:r>
              <w:rPr>
                <w:color w:val="auto"/>
              </w:rPr>
              <w:t>Pfyn</w:t>
            </w:r>
            <w:proofErr w:type="spellEnd"/>
            <w:r>
              <w:rPr>
                <w:b w:val="0"/>
                <w:bCs w:val="0"/>
                <w:color w:val="auto"/>
              </w:rPr>
              <w:t xml:space="preserve"> – </w:t>
            </w:r>
            <w:r>
              <w:rPr>
                <w:color w:val="auto"/>
              </w:rPr>
              <w:t>Steinzeit live</w:t>
            </w:r>
            <w:bookmarkEnd w:id="0"/>
          </w:p>
        </w:tc>
      </w:tr>
      <w:tr w:rsidR="000B629D" w:rsidTr="00086C9A">
        <w:trPr>
          <w:cantSplit/>
          <w:trHeight w:val="1100"/>
        </w:trPr>
        <w:tc>
          <w:tcPr>
            <w:tcW w:w="2770" w:type="dxa"/>
            <w:vMerge/>
            <w:tcBorders>
              <w:bottom w:val="nil"/>
            </w:tcBorders>
            <w:vAlign w:val="center"/>
          </w:tcPr>
          <w:p w:rsidR="000B629D" w:rsidRDefault="000B629D" w:rsidP="00086C9A">
            <w:pPr>
              <w:tabs>
                <w:tab w:val="right" w:pos="9072"/>
              </w:tabs>
              <w:jc w:val="center"/>
              <w:rPr>
                <w:rFonts w:ascii="Arial" w:hAnsi="Arial"/>
                <w:sz w:val="10"/>
              </w:rPr>
            </w:pPr>
          </w:p>
        </w:tc>
        <w:tc>
          <w:tcPr>
            <w:tcW w:w="180" w:type="dxa"/>
            <w:gridSpan w:val="2"/>
            <w:vMerge/>
            <w:tcBorders>
              <w:bottom w:val="nil"/>
            </w:tcBorders>
            <w:vAlign w:val="center"/>
          </w:tcPr>
          <w:p w:rsidR="000B629D" w:rsidRDefault="000B629D" w:rsidP="00086C9A">
            <w:pPr>
              <w:tabs>
                <w:tab w:val="right" w:pos="9072"/>
              </w:tabs>
              <w:jc w:val="center"/>
              <w:rPr>
                <w:rFonts w:ascii="Arial" w:hAnsi="Arial"/>
                <w:sz w:val="10"/>
              </w:rPr>
            </w:pPr>
          </w:p>
        </w:tc>
        <w:tc>
          <w:tcPr>
            <w:tcW w:w="6265" w:type="dxa"/>
            <w:gridSpan w:val="5"/>
            <w:tcBorders>
              <w:bottom w:val="nil"/>
            </w:tcBorders>
            <w:shd w:val="clear" w:color="auto" w:fill="EAEAEA"/>
          </w:tcPr>
          <w:p w:rsidR="006905FF" w:rsidRDefault="006905FF" w:rsidP="006905FF">
            <w:pPr>
              <w:rPr>
                <w:rFonts w:ascii="Arial" w:hAnsi="Arial"/>
                <w:sz w:val="20"/>
              </w:rPr>
            </w:pPr>
            <w:r>
              <w:rPr>
                <w:rFonts w:ascii="Arial" w:hAnsi="Arial"/>
                <w:sz w:val="20"/>
              </w:rPr>
              <w:t>2. Die ersten Tage</w:t>
            </w:r>
          </w:p>
          <w:p w:rsidR="000B629D" w:rsidRPr="00476087" w:rsidRDefault="000B629D" w:rsidP="0051609D">
            <w:pPr>
              <w:rPr>
                <w:rFonts w:ascii="Arial" w:hAnsi="Arial"/>
                <w:sz w:val="20"/>
              </w:rPr>
            </w:pPr>
          </w:p>
          <w:p w:rsidR="000B629D" w:rsidRPr="00476087" w:rsidRDefault="000B629D" w:rsidP="0051609D">
            <w:pPr>
              <w:rPr>
                <w:rFonts w:ascii="Arial" w:hAnsi="Arial"/>
                <w:sz w:val="20"/>
              </w:rPr>
            </w:pPr>
          </w:p>
          <w:p w:rsidR="000B629D" w:rsidRPr="00476087" w:rsidRDefault="006905FF" w:rsidP="0051609D">
            <w:pPr>
              <w:rPr>
                <w:rFonts w:ascii="Arial" w:hAnsi="Arial"/>
                <w:highlight w:val="lightGray"/>
              </w:rPr>
            </w:pPr>
            <w:r>
              <w:rPr>
                <w:rFonts w:ascii="Arial" w:hAnsi="Arial"/>
                <w:sz w:val="20"/>
              </w:rPr>
              <w:t xml:space="preserve">Ca. 26:00 </w:t>
            </w:r>
            <w:r w:rsidR="000B629D" w:rsidRPr="00476087">
              <w:rPr>
                <w:rFonts w:ascii="Arial" w:hAnsi="Arial"/>
                <w:sz w:val="20"/>
              </w:rPr>
              <w:t>Minuten</w:t>
            </w:r>
          </w:p>
        </w:tc>
      </w:tr>
      <w:tr w:rsidR="00480092" w:rsidTr="00A82058">
        <w:tc>
          <w:tcPr>
            <w:tcW w:w="2777" w:type="dxa"/>
            <w:gridSpan w:val="2"/>
          </w:tcPr>
          <w:p w:rsidR="00480092" w:rsidRDefault="00480092">
            <w:pPr>
              <w:pStyle w:val="Kopfzeile"/>
              <w:tabs>
                <w:tab w:val="clear" w:pos="4536"/>
                <w:tab w:val="clear" w:pos="9072"/>
              </w:tabs>
              <w:jc w:val="right"/>
              <w:rPr>
                <w:rFonts w:ascii="Arial" w:hAnsi="Arial"/>
                <w:b/>
                <w:bCs/>
                <w:sz w:val="20"/>
              </w:rPr>
            </w:pPr>
          </w:p>
          <w:p w:rsidR="006905FF" w:rsidRDefault="006905FF">
            <w:pPr>
              <w:pStyle w:val="Kopfzeile"/>
              <w:tabs>
                <w:tab w:val="clear" w:pos="4536"/>
                <w:tab w:val="clear" w:pos="9072"/>
              </w:tabs>
              <w:jc w:val="right"/>
            </w:pPr>
            <w:r>
              <w:object w:dxaOrig="7199" w:dyaOrig="5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95.25pt" o:ole="">
                  <v:imagedata r:id="rId11" o:title=""/>
                </v:shape>
                <o:OLEObject Type="Embed" ProgID="MSPhotoEd.3" ShapeID="_x0000_i1025" DrawAspect="Content" ObjectID="_1401519899" r:id="rId12"/>
              </w:object>
            </w:r>
          </w:p>
          <w:p w:rsidR="006905FF" w:rsidRDefault="006905FF">
            <w:pPr>
              <w:pStyle w:val="Kopfzeile"/>
              <w:tabs>
                <w:tab w:val="clear" w:pos="4536"/>
                <w:tab w:val="clear" w:pos="9072"/>
              </w:tabs>
              <w:jc w:val="right"/>
            </w:pPr>
          </w:p>
          <w:p w:rsidR="006905FF" w:rsidRDefault="006905FF">
            <w:pPr>
              <w:pStyle w:val="Kopfzeile"/>
              <w:tabs>
                <w:tab w:val="clear" w:pos="4536"/>
                <w:tab w:val="clear" w:pos="9072"/>
              </w:tabs>
              <w:jc w:val="right"/>
            </w:pPr>
            <w:r>
              <w:object w:dxaOrig="7199" w:dyaOrig="5204">
                <v:shape id="_x0000_i1026" type="#_x0000_t75" style="width:131.25pt;height:95.25pt" o:ole="">
                  <v:imagedata r:id="rId13" o:title=""/>
                </v:shape>
                <o:OLEObject Type="Embed" ProgID="MSPhotoEd.3" ShapeID="_x0000_i1026" DrawAspect="Content" ObjectID="_1401519900" r:id="rId14"/>
              </w:object>
            </w:r>
          </w:p>
          <w:p w:rsidR="006905FF" w:rsidRDefault="006905FF">
            <w:pPr>
              <w:pStyle w:val="Kopfzeile"/>
              <w:tabs>
                <w:tab w:val="clear" w:pos="4536"/>
                <w:tab w:val="clear" w:pos="9072"/>
              </w:tabs>
              <w:jc w:val="right"/>
            </w:pPr>
          </w:p>
          <w:p w:rsidR="006905FF" w:rsidRDefault="006905FF">
            <w:pPr>
              <w:pStyle w:val="Kopfzeile"/>
              <w:tabs>
                <w:tab w:val="clear" w:pos="4536"/>
                <w:tab w:val="clear" w:pos="9072"/>
              </w:tabs>
              <w:jc w:val="right"/>
            </w:pPr>
            <w:r>
              <w:object w:dxaOrig="7199" w:dyaOrig="5204">
                <v:shape id="_x0000_i1027" type="#_x0000_t75" style="width:131.25pt;height:95.25pt" o:ole="">
                  <v:imagedata r:id="rId15" o:title=""/>
                </v:shape>
                <o:OLEObject Type="Embed" ProgID="MSPhotoEd.3" ShapeID="_x0000_i1027" DrawAspect="Content" ObjectID="_1401519901" r:id="rId16"/>
              </w:object>
            </w:r>
          </w:p>
          <w:p w:rsidR="006905FF" w:rsidRDefault="006905FF">
            <w:pPr>
              <w:pStyle w:val="Kopfzeile"/>
              <w:tabs>
                <w:tab w:val="clear" w:pos="4536"/>
                <w:tab w:val="clear" w:pos="9072"/>
              </w:tabs>
              <w:jc w:val="right"/>
            </w:pPr>
          </w:p>
          <w:p w:rsidR="006905FF" w:rsidRDefault="006905FF">
            <w:pPr>
              <w:pStyle w:val="Kopfzeile"/>
              <w:tabs>
                <w:tab w:val="clear" w:pos="4536"/>
                <w:tab w:val="clear" w:pos="9072"/>
              </w:tabs>
              <w:jc w:val="right"/>
            </w:pPr>
            <w:r>
              <w:object w:dxaOrig="7199" w:dyaOrig="5204">
                <v:shape id="_x0000_i1028" type="#_x0000_t75" style="width:131.25pt;height:95.25pt" o:ole="">
                  <v:imagedata r:id="rId17" o:title=""/>
                </v:shape>
                <o:OLEObject Type="Embed" ProgID="MSPhotoEd.3" ShapeID="_x0000_i1028" DrawAspect="Content" ObjectID="_1401519902" r:id="rId18"/>
              </w:object>
            </w:r>
          </w:p>
          <w:p w:rsidR="006905FF" w:rsidRDefault="006905FF">
            <w:pPr>
              <w:pStyle w:val="Kopfzeile"/>
              <w:tabs>
                <w:tab w:val="clear" w:pos="4536"/>
                <w:tab w:val="clear" w:pos="9072"/>
              </w:tabs>
              <w:jc w:val="right"/>
            </w:pPr>
          </w:p>
          <w:p w:rsidR="006905FF" w:rsidRDefault="006905FF">
            <w:pPr>
              <w:pStyle w:val="Kopfzeile"/>
              <w:tabs>
                <w:tab w:val="clear" w:pos="4536"/>
                <w:tab w:val="clear" w:pos="9072"/>
              </w:tabs>
              <w:jc w:val="right"/>
              <w:rPr>
                <w:rFonts w:ascii="Arial" w:hAnsi="Arial"/>
                <w:b/>
                <w:bCs/>
                <w:sz w:val="20"/>
              </w:rPr>
            </w:pPr>
            <w:r>
              <w:object w:dxaOrig="7199" w:dyaOrig="5204">
                <v:shape id="_x0000_i1029" type="#_x0000_t75" style="width:131.25pt;height:95.25pt" o:ole="">
                  <v:imagedata r:id="rId19" o:title=""/>
                </v:shape>
                <o:OLEObject Type="Embed" ProgID="MSPhotoEd.3" ShapeID="_x0000_i1029" DrawAspect="Content" ObjectID="_1401519903" r:id="rId20"/>
              </w:object>
            </w:r>
          </w:p>
        </w:tc>
        <w:tc>
          <w:tcPr>
            <w:tcW w:w="180" w:type="dxa"/>
            <w:gridSpan w:val="2"/>
          </w:tcPr>
          <w:p w:rsidR="00480092" w:rsidRDefault="00480092">
            <w:pPr>
              <w:pStyle w:val="Kopfzeile"/>
              <w:tabs>
                <w:tab w:val="clear" w:pos="4536"/>
                <w:tab w:val="clear" w:pos="9072"/>
              </w:tabs>
              <w:rPr>
                <w:rFonts w:ascii="Arial" w:hAnsi="Arial"/>
                <w:sz w:val="20"/>
              </w:rPr>
            </w:pPr>
          </w:p>
        </w:tc>
        <w:tc>
          <w:tcPr>
            <w:tcW w:w="6258" w:type="dxa"/>
            <w:gridSpan w:val="4"/>
          </w:tcPr>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 xml:space="preserve">Wo befand sich das TV-Pfahlbaudorf? </w:t>
            </w:r>
          </w:p>
          <w:p w:rsidR="006905FF" w:rsidRDefault="004D7985" w:rsidP="006905FF">
            <w:pPr>
              <w:pStyle w:val="Kopfzeile"/>
              <w:tabs>
                <w:tab w:val="clear" w:pos="4536"/>
                <w:tab w:val="clear" w:pos="9072"/>
                <w:tab w:val="left" w:pos="2123"/>
              </w:tabs>
              <w:rPr>
                <w:rFonts w:ascii="Arial" w:hAnsi="Arial"/>
                <w:sz w:val="20"/>
                <w:szCs w:val="22"/>
              </w:rPr>
            </w:pPr>
            <w:r>
              <w:rPr>
                <w:rFonts w:ascii="Arial" w:hAnsi="Arial"/>
                <w:sz w:val="20"/>
                <w:szCs w:val="22"/>
              </w:rPr>
              <w:t xml:space="preserve">Das Fernsehpfahlbaudorf lag am </w:t>
            </w:r>
            <w:proofErr w:type="spellStart"/>
            <w:r>
              <w:rPr>
                <w:rFonts w:ascii="Arial" w:hAnsi="Arial"/>
                <w:sz w:val="20"/>
                <w:szCs w:val="22"/>
              </w:rPr>
              <w:t>Hinterriet</w:t>
            </w:r>
            <w:proofErr w:type="spellEnd"/>
            <w:r>
              <w:rPr>
                <w:rFonts w:ascii="Arial" w:hAnsi="Arial"/>
                <w:sz w:val="20"/>
                <w:szCs w:val="22"/>
              </w:rPr>
              <w:t xml:space="preserve">-Weiher bei </w:t>
            </w:r>
            <w:proofErr w:type="spellStart"/>
            <w:r>
              <w:rPr>
                <w:rFonts w:ascii="Arial" w:hAnsi="Arial"/>
                <w:sz w:val="20"/>
                <w:szCs w:val="22"/>
              </w:rPr>
              <w:t>Pfyn</w:t>
            </w:r>
            <w:proofErr w:type="spellEnd"/>
            <w:r>
              <w:rPr>
                <w:rFonts w:ascii="Arial" w:hAnsi="Arial"/>
                <w:sz w:val="20"/>
                <w:szCs w:val="22"/>
              </w:rPr>
              <w:t>, Kanton Thurgau. Es wurde nach dem Experiment wie versprochen abg</w:t>
            </w:r>
            <w:r>
              <w:rPr>
                <w:rFonts w:ascii="Arial" w:hAnsi="Arial"/>
                <w:sz w:val="20"/>
                <w:szCs w:val="22"/>
              </w:rPr>
              <w:t>e</w:t>
            </w:r>
            <w:r>
              <w:rPr>
                <w:rFonts w:ascii="Arial" w:hAnsi="Arial"/>
                <w:sz w:val="20"/>
                <w:szCs w:val="22"/>
              </w:rPr>
              <w:t>baut. Der Weiher war und ist wieder Naturschutzgebiet, wo Biber und seltene Libellen leben.</w:t>
            </w:r>
          </w:p>
          <w:p w:rsidR="006905FF" w:rsidRDefault="006905FF" w:rsidP="006905FF">
            <w:pPr>
              <w:pStyle w:val="Kopfzeile"/>
              <w:tabs>
                <w:tab w:val="clear" w:pos="4536"/>
                <w:tab w:val="clear" w:pos="9072"/>
                <w:tab w:val="left" w:pos="2123"/>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Weshalb wählte man diesen Ort?</w:t>
            </w:r>
          </w:p>
          <w:p w:rsidR="006905FF" w:rsidRDefault="004D7985" w:rsidP="006905FF">
            <w:pPr>
              <w:pStyle w:val="Kopfzeile"/>
              <w:tabs>
                <w:tab w:val="clear" w:pos="4536"/>
                <w:tab w:val="clear" w:pos="9072"/>
              </w:tabs>
              <w:rPr>
                <w:rFonts w:ascii="Arial" w:hAnsi="Arial"/>
                <w:sz w:val="20"/>
                <w:szCs w:val="22"/>
              </w:rPr>
            </w:pPr>
            <w:r>
              <w:rPr>
                <w:rFonts w:ascii="Arial" w:hAnsi="Arial"/>
                <w:sz w:val="20"/>
                <w:szCs w:val="22"/>
              </w:rPr>
              <w:t xml:space="preserve">Bei Ausgrabungen in der Gegend von </w:t>
            </w:r>
            <w:proofErr w:type="spellStart"/>
            <w:r>
              <w:rPr>
                <w:rFonts w:ascii="Arial" w:hAnsi="Arial"/>
                <w:sz w:val="20"/>
                <w:szCs w:val="22"/>
              </w:rPr>
              <w:t>Pfyn</w:t>
            </w:r>
            <w:proofErr w:type="spellEnd"/>
            <w:r>
              <w:rPr>
                <w:rFonts w:ascii="Arial" w:hAnsi="Arial"/>
                <w:sz w:val="20"/>
                <w:szCs w:val="22"/>
              </w:rPr>
              <w:t xml:space="preserve"> stiessen Wissenschaftler auf prähistorische Relikte. Die Funde wurden auf die Zeit von 4000–3500 v. Chr. datiert. Man spricht von der sogenannten </w:t>
            </w:r>
            <w:proofErr w:type="spellStart"/>
            <w:r>
              <w:rPr>
                <w:rFonts w:ascii="Arial" w:hAnsi="Arial"/>
                <w:sz w:val="20"/>
                <w:szCs w:val="22"/>
              </w:rPr>
              <w:t>Pfyner</w:t>
            </w:r>
            <w:proofErr w:type="spellEnd"/>
            <w:r>
              <w:rPr>
                <w:rFonts w:ascii="Arial" w:hAnsi="Arial"/>
                <w:sz w:val="20"/>
                <w:szCs w:val="22"/>
              </w:rPr>
              <w:t xml:space="preserve"> Kultur.</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Weshalb war es besonders schwierig, am Tag Feuer zu en</w:t>
            </w:r>
            <w:r w:rsidRPr="004D7985">
              <w:rPr>
                <w:rFonts w:ascii="Arial" w:hAnsi="Arial"/>
                <w:b/>
                <w:sz w:val="20"/>
                <w:szCs w:val="22"/>
              </w:rPr>
              <w:t>t</w:t>
            </w:r>
            <w:r w:rsidRPr="004D7985">
              <w:rPr>
                <w:rFonts w:ascii="Arial" w:hAnsi="Arial"/>
                <w:b/>
                <w:sz w:val="20"/>
                <w:szCs w:val="22"/>
              </w:rPr>
              <w:t>fachen?</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Bei Tag sieht man die Funken, die auf den Zünder fallen, nicht gut.</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Mit welchem Pilz wollte der Experte die Pfahlbauer ärgern?</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Er hat ihnen eine Stinkmorchel sozusagen vor die Türe gesetzt.</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Wie konnten die Vorräte vor unliebsamen Eindringlingen g</w:t>
            </w:r>
            <w:r w:rsidRPr="004D7985">
              <w:rPr>
                <w:rFonts w:ascii="Arial" w:hAnsi="Arial"/>
                <w:b/>
                <w:sz w:val="20"/>
                <w:szCs w:val="22"/>
              </w:rPr>
              <w:t>e</w:t>
            </w:r>
            <w:r w:rsidRPr="004D7985">
              <w:rPr>
                <w:rFonts w:ascii="Arial" w:hAnsi="Arial"/>
                <w:b/>
                <w:sz w:val="20"/>
                <w:szCs w:val="22"/>
              </w:rPr>
              <w:t xml:space="preserve">schützt werden? </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Durch Aufbewahren in einem bewohnten Raum oder in einer Ka</w:t>
            </w:r>
            <w:r w:rsidRPr="004D7985">
              <w:rPr>
                <w:rFonts w:ascii="Arial" w:hAnsi="Arial"/>
                <w:sz w:val="20"/>
                <w:szCs w:val="22"/>
              </w:rPr>
              <w:t>m</w:t>
            </w:r>
            <w:r w:rsidRPr="004D7985">
              <w:rPr>
                <w:rFonts w:ascii="Arial" w:hAnsi="Arial"/>
                <w:sz w:val="20"/>
                <w:szCs w:val="22"/>
              </w:rPr>
              <w:t>mer mit Feuerstelle, wo Rauch vorkommt. Zudecken oder Aufhängen schützte ebenfalls vor ungebetenen Gästen.</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Weshalb gab es nur noch zwei Hauptmahlzeiten?</w:t>
            </w:r>
          </w:p>
          <w:p w:rsidR="004D7985" w:rsidRPr="004D7985" w:rsidRDefault="004D7985" w:rsidP="004D7985">
            <w:pPr>
              <w:rPr>
                <w:rFonts w:ascii="Arial" w:hAnsi="Arial"/>
                <w:sz w:val="20"/>
                <w:szCs w:val="22"/>
              </w:rPr>
            </w:pPr>
            <w:r w:rsidRPr="004D7985">
              <w:rPr>
                <w:rFonts w:ascii="Arial" w:hAnsi="Arial"/>
                <w:sz w:val="20"/>
                <w:szCs w:val="22"/>
              </w:rPr>
              <w:t>Die Getreidekörner brauchten sehr lange, bis sie aufgeweicht waren. Das Frühstück konnte nach etwa zwei Stunden Zubereitungszeit serviert werden. Das schlug den Pseudosteinzeitmenschen auf den Magen. Deshalb riet der Arzt zu zwei Hauptmahlzeiten und kleinen Häppchen zwischendurch. Abends sollte früh gegessen werden, damit der Bauch zur Schlafenszeit leer war. Die echten Steinzei</w:t>
            </w:r>
            <w:r w:rsidRPr="004D7985">
              <w:rPr>
                <w:rFonts w:ascii="Arial" w:hAnsi="Arial"/>
                <w:sz w:val="20"/>
                <w:szCs w:val="22"/>
              </w:rPr>
              <w:t>t</w:t>
            </w:r>
            <w:r w:rsidRPr="004D7985">
              <w:rPr>
                <w:rFonts w:ascii="Arial" w:hAnsi="Arial"/>
                <w:sz w:val="20"/>
                <w:szCs w:val="22"/>
              </w:rPr>
              <w:t>menschen hatten vermutlich weniger Magenprobleme, dafür mus</w:t>
            </w:r>
            <w:r w:rsidRPr="004D7985">
              <w:rPr>
                <w:rFonts w:ascii="Arial" w:hAnsi="Arial"/>
                <w:sz w:val="20"/>
                <w:szCs w:val="22"/>
              </w:rPr>
              <w:t>s</w:t>
            </w:r>
            <w:r w:rsidRPr="004D7985">
              <w:rPr>
                <w:rFonts w:ascii="Arial" w:hAnsi="Arial"/>
                <w:sz w:val="20"/>
                <w:szCs w:val="22"/>
              </w:rPr>
              <w:t>ten sie sparsam mit den Vorräten umgehen. Das hiess Verzicht auf ein üppiges Mahl. Ausserdem arbeiteten die Männer im Wald und die Strecken hin und zurück waren zeitaufwendig und kosteten Energie. Sie assen vermutlich einmal oder zweimal.</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Weshalb fehlten die Kartoffeln auf dem Speisezettel?</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Die Kartoffel kam erst im Zeitalter der Entdeckungen nach Europa.</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 xml:space="preserve">Womit reinigten die Pfahlbauer von </w:t>
            </w:r>
            <w:proofErr w:type="spellStart"/>
            <w:r w:rsidRPr="004D7985">
              <w:rPr>
                <w:rFonts w:ascii="Arial" w:hAnsi="Arial"/>
                <w:b/>
                <w:sz w:val="20"/>
                <w:szCs w:val="22"/>
              </w:rPr>
              <w:t>Pfyn</w:t>
            </w:r>
            <w:proofErr w:type="spellEnd"/>
            <w:r w:rsidRPr="004D7985">
              <w:rPr>
                <w:rFonts w:ascii="Arial" w:hAnsi="Arial"/>
                <w:b/>
                <w:sz w:val="20"/>
                <w:szCs w:val="22"/>
              </w:rPr>
              <w:t xml:space="preserve"> die Zähne? </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Sie verwendeten Weidenstöcklein. Damit reinigten sie die Zwische</w:t>
            </w:r>
            <w:r w:rsidRPr="004D7985">
              <w:rPr>
                <w:rFonts w:ascii="Arial" w:hAnsi="Arial"/>
                <w:sz w:val="20"/>
                <w:szCs w:val="22"/>
              </w:rPr>
              <w:t>n</w:t>
            </w:r>
            <w:r w:rsidRPr="004D7985">
              <w:rPr>
                <w:rFonts w:ascii="Arial" w:hAnsi="Arial"/>
                <w:sz w:val="20"/>
                <w:szCs w:val="22"/>
              </w:rPr>
              <w:t>räume und schrubbten damit über längere Zeit die Zähne.</w:t>
            </w:r>
          </w:p>
          <w:p w:rsidR="006905FF" w:rsidRDefault="006905FF" w:rsidP="006905FF">
            <w:pPr>
              <w:pStyle w:val="Kopfzeile"/>
              <w:tabs>
                <w:tab w:val="clear" w:pos="4536"/>
                <w:tab w:val="clear" w:pos="9072"/>
              </w:tabs>
              <w:rPr>
                <w:rFonts w:ascii="Arial" w:hAnsi="Arial"/>
                <w:sz w:val="20"/>
                <w:szCs w:val="22"/>
              </w:rPr>
            </w:pPr>
          </w:p>
          <w:p w:rsidR="004D7985" w:rsidRDefault="004D7985" w:rsidP="006905FF">
            <w:pPr>
              <w:pStyle w:val="Kopfzeile"/>
              <w:tabs>
                <w:tab w:val="clear" w:pos="4536"/>
                <w:tab w:val="clear" w:pos="9072"/>
              </w:tabs>
              <w:rPr>
                <w:rFonts w:ascii="Arial" w:hAnsi="Arial"/>
                <w:sz w:val="20"/>
                <w:szCs w:val="22"/>
              </w:rPr>
            </w:pPr>
          </w:p>
          <w:p w:rsidR="004D7985" w:rsidRDefault="004D7985" w:rsidP="006905FF">
            <w:pPr>
              <w:pStyle w:val="Kopfzeile"/>
              <w:tabs>
                <w:tab w:val="clear" w:pos="4536"/>
                <w:tab w:val="clear" w:pos="9072"/>
              </w:tabs>
              <w:rPr>
                <w:rFonts w:ascii="Arial" w:hAnsi="Arial"/>
                <w:sz w:val="20"/>
                <w:szCs w:val="22"/>
              </w:rPr>
            </w:pPr>
          </w:p>
          <w:p w:rsidR="004D7985" w:rsidRDefault="004D7985"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lastRenderedPageBreak/>
              <w:t xml:space="preserve">Was diente als Matratze? </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Als Matratze unterlegten die Steinzeitmenschen Farne und Tanne</w:t>
            </w:r>
            <w:r w:rsidRPr="004D7985">
              <w:rPr>
                <w:rFonts w:ascii="Arial" w:hAnsi="Arial"/>
                <w:sz w:val="20"/>
                <w:szCs w:val="22"/>
              </w:rPr>
              <w:t>n</w:t>
            </w:r>
            <w:r w:rsidRPr="004D7985">
              <w:rPr>
                <w:rFonts w:ascii="Arial" w:hAnsi="Arial"/>
                <w:sz w:val="20"/>
                <w:szCs w:val="22"/>
              </w:rPr>
              <w:t>reisig. Die darüber ausgebreiteten Felle wärmten und glichen die Unebenheiten etwas aus. Wenn die Felle oder das Leder tagsüber als Regenschutz dienen mussten, waren sie nachts nass und nicht zu gebrauchen.</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 xml:space="preserve">Welche Arbeit wurde den Kindern aufgetragen? </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Die Kinder mussten Tiere hüten, u. a. die Geissen melken. Sie kümmerten sich auch um die Schlafstelle. Im Steinzeitalter beha</w:t>
            </w:r>
            <w:r w:rsidRPr="004D7985">
              <w:rPr>
                <w:rFonts w:ascii="Arial" w:hAnsi="Arial"/>
                <w:sz w:val="20"/>
                <w:szCs w:val="22"/>
              </w:rPr>
              <w:t>n</w:t>
            </w:r>
            <w:r w:rsidRPr="004D7985">
              <w:rPr>
                <w:rFonts w:ascii="Arial" w:hAnsi="Arial"/>
                <w:sz w:val="20"/>
                <w:szCs w:val="22"/>
              </w:rPr>
              <w:t>delte man Kinder wie kleine Erwachsene.</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Wo war das Messgerät, das alle zehn Sippenmitglieder tr</w:t>
            </w:r>
            <w:r w:rsidRPr="004D7985">
              <w:rPr>
                <w:rFonts w:ascii="Arial" w:hAnsi="Arial"/>
                <w:b/>
                <w:sz w:val="20"/>
                <w:szCs w:val="22"/>
              </w:rPr>
              <w:t>u</w:t>
            </w:r>
            <w:r w:rsidRPr="004D7985">
              <w:rPr>
                <w:rFonts w:ascii="Arial" w:hAnsi="Arial"/>
                <w:b/>
                <w:sz w:val="20"/>
                <w:szCs w:val="22"/>
              </w:rPr>
              <w:t>gen, versteckt?</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 xml:space="preserve">Das Messergerät wurde in einem </w:t>
            </w:r>
            <w:proofErr w:type="spellStart"/>
            <w:r w:rsidRPr="004D7985">
              <w:rPr>
                <w:rFonts w:ascii="Arial" w:hAnsi="Arial"/>
                <w:sz w:val="20"/>
                <w:szCs w:val="22"/>
              </w:rPr>
              <w:t>Ledersäcklein</w:t>
            </w:r>
            <w:proofErr w:type="spellEnd"/>
            <w:r w:rsidRPr="004D7985">
              <w:rPr>
                <w:rFonts w:ascii="Arial" w:hAnsi="Arial"/>
                <w:sz w:val="20"/>
                <w:szCs w:val="22"/>
              </w:rPr>
              <w:t xml:space="preserve"> aufbewahrt und am Fussknöchel befestigt.</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In welcher Sprache kommunizierten die Pseudopfahlbauer? Äussere dich dazu!</w:t>
            </w:r>
          </w:p>
          <w:p w:rsidR="006905FF" w:rsidRDefault="004D7985" w:rsidP="006905FF">
            <w:pPr>
              <w:pStyle w:val="Kopfzeile"/>
              <w:tabs>
                <w:tab w:val="clear" w:pos="4536"/>
                <w:tab w:val="clear" w:pos="9072"/>
              </w:tabs>
              <w:rPr>
                <w:rFonts w:ascii="Arial" w:hAnsi="Arial"/>
                <w:sz w:val="20"/>
                <w:szCs w:val="22"/>
              </w:rPr>
            </w:pPr>
            <w:r w:rsidRPr="004D7985">
              <w:rPr>
                <w:rFonts w:ascii="Arial" w:hAnsi="Arial"/>
                <w:sz w:val="20"/>
                <w:szCs w:val="22"/>
              </w:rPr>
              <w:t>Die Pseudopfahlbauer sprachen in modernem Schwyzerdütsch mi</w:t>
            </w:r>
            <w:r w:rsidRPr="004D7985">
              <w:rPr>
                <w:rFonts w:ascii="Arial" w:hAnsi="Arial"/>
                <w:sz w:val="20"/>
                <w:szCs w:val="22"/>
              </w:rPr>
              <w:t>t</w:t>
            </w:r>
            <w:r w:rsidRPr="004D7985">
              <w:rPr>
                <w:rFonts w:ascii="Arial" w:hAnsi="Arial"/>
                <w:sz w:val="20"/>
                <w:szCs w:val="22"/>
              </w:rPr>
              <w:t>einander. Es gibt nirgends Aufzeichnungen, wie sich die echten Steinzeitmenschen unterhielten. In diesem Punkt war eine seriöse Umsetzung Neuzeit – Steinzeit unmöglich!</w:t>
            </w:r>
          </w:p>
          <w:p w:rsidR="006905FF" w:rsidRDefault="006905FF" w:rsidP="006905FF">
            <w:pPr>
              <w:pStyle w:val="Kopfzeile"/>
              <w:tabs>
                <w:tab w:val="clear" w:pos="4536"/>
                <w:tab w:val="clear" w:pos="9072"/>
              </w:tabs>
              <w:rPr>
                <w:rFonts w:ascii="Arial" w:hAnsi="Arial"/>
                <w:sz w:val="20"/>
                <w:szCs w:val="22"/>
              </w:rPr>
            </w:pPr>
          </w:p>
          <w:p w:rsidR="006905FF" w:rsidRPr="004D7985" w:rsidRDefault="006905FF" w:rsidP="006905FF">
            <w:pPr>
              <w:pStyle w:val="Kopfzeile"/>
              <w:numPr>
                <w:ilvl w:val="0"/>
                <w:numId w:val="7"/>
              </w:numPr>
              <w:tabs>
                <w:tab w:val="clear" w:pos="4536"/>
                <w:tab w:val="clear" w:pos="9072"/>
              </w:tabs>
              <w:rPr>
                <w:rFonts w:ascii="Arial" w:hAnsi="Arial"/>
                <w:b/>
                <w:sz w:val="20"/>
                <w:szCs w:val="22"/>
              </w:rPr>
            </w:pPr>
            <w:r w:rsidRPr="004D7985">
              <w:rPr>
                <w:rFonts w:ascii="Arial" w:hAnsi="Arial"/>
                <w:b/>
                <w:sz w:val="20"/>
                <w:szCs w:val="22"/>
              </w:rPr>
              <w:t>Hättest du an diesem Experiment teilnehmen wollen? W</w:t>
            </w:r>
            <w:r w:rsidRPr="004D7985">
              <w:rPr>
                <w:rFonts w:ascii="Arial" w:hAnsi="Arial"/>
                <w:b/>
                <w:sz w:val="20"/>
                <w:szCs w:val="22"/>
              </w:rPr>
              <w:t>a</w:t>
            </w:r>
            <w:r w:rsidRPr="004D7985">
              <w:rPr>
                <w:rFonts w:ascii="Arial" w:hAnsi="Arial"/>
                <w:b/>
                <w:sz w:val="20"/>
                <w:szCs w:val="22"/>
              </w:rPr>
              <w:t>rum ja, warum nein?</w:t>
            </w:r>
          </w:p>
          <w:p w:rsidR="006905FF" w:rsidRDefault="004D7985" w:rsidP="006905FF">
            <w:pPr>
              <w:pStyle w:val="Kopfzeile"/>
              <w:tabs>
                <w:tab w:val="clear" w:pos="4536"/>
                <w:tab w:val="clear" w:pos="9072"/>
              </w:tabs>
              <w:rPr>
                <w:rFonts w:ascii="Arial" w:hAnsi="Arial"/>
                <w:sz w:val="20"/>
              </w:rPr>
            </w:pPr>
            <w:r>
              <w:rPr>
                <w:rFonts w:ascii="Arial" w:hAnsi="Arial"/>
                <w:sz w:val="20"/>
                <w:szCs w:val="22"/>
              </w:rPr>
              <w:t>Individuelle Antwort</w:t>
            </w:r>
          </w:p>
          <w:p w:rsidR="00480092" w:rsidRPr="00476087" w:rsidRDefault="00480092">
            <w:pPr>
              <w:pStyle w:val="Kopfzeile"/>
              <w:tabs>
                <w:tab w:val="clear" w:pos="4536"/>
                <w:tab w:val="clear" w:pos="9072"/>
              </w:tabs>
              <w:rPr>
                <w:rFonts w:ascii="Arial" w:hAnsi="Arial"/>
                <w:sz w:val="20"/>
              </w:rPr>
            </w:pPr>
          </w:p>
        </w:tc>
      </w:tr>
    </w:tbl>
    <w:p w:rsidR="00B0394F" w:rsidRPr="00F92083" w:rsidRDefault="00B0394F" w:rsidP="00F92083">
      <w:pPr>
        <w:pStyle w:val="Kopfzeile"/>
        <w:tabs>
          <w:tab w:val="clear" w:pos="4536"/>
          <w:tab w:val="clear" w:pos="9072"/>
        </w:tabs>
        <w:rPr>
          <w:rFonts w:ascii="Arial" w:hAnsi="Arial"/>
          <w:sz w:val="20"/>
        </w:rPr>
      </w:pPr>
    </w:p>
    <w:sectPr w:rsidR="00B0394F" w:rsidRPr="00F92083" w:rsidSect="001467F6">
      <w:headerReference w:type="default" r:id="rId21"/>
      <w:footerReference w:type="default" r:id="rId22"/>
      <w:footerReference w:type="first" r:id="rId23"/>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5FF" w:rsidRDefault="006905FF">
      <w:r>
        <w:separator/>
      </w:r>
    </w:p>
  </w:endnote>
  <w:endnote w:type="continuationSeparator" w:id="0">
    <w:p w:rsidR="006905FF" w:rsidRDefault="00690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1933"/>
      <w:gridCol w:w="2500"/>
      <w:gridCol w:w="1825"/>
    </w:tblGrid>
    <w:tr w:rsidR="00F92083" w:rsidTr="00570DC5">
      <w:tc>
        <w:tcPr>
          <w:tcW w:w="2777" w:type="dxa"/>
        </w:tcPr>
        <w:p w:rsidR="00F92083" w:rsidRDefault="00F92083" w:rsidP="002D33A8">
          <w:pPr>
            <w:pStyle w:val="Kopfzeile"/>
            <w:tabs>
              <w:tab w:val="clear" w:pos="4536"/>
              <w:tab w:val="clear" w:pos="9072"/>
            </w:tabs>
            <w:jc w:val="right"/>
            <w:rPr>
              <w:rFonts w:ascii="Arial" w:hAnsi="Arial"/>
              <w:b/>
              <w:bCs/>
              <w:sz w:val="20"/>
            </w:rPr>
          </w:pPr>
        </w:p>
      </w:tc>
      <w:tc>
        <w:tcPr>
          <w:tcW w:w="180" w:type="dxa"/>
        </w:tcPr>
        <w:p w:rsidR="00F92083" w:rsidRDefault="00F92083" w:rsidP="002D33A8">
          <w:pPr>
            <w:pStyle w:val="Kopfzeile"/>
            <w:tabs>
              <w:tab w:val="clear" w:pos="4536"/>
              <w:tab w:val="clear" w:pos="9072"/>
            </w:tabs>
            <w:rPr>
              <w:rFonts w:ascii="Arial" w:hAnsi="Arial"/>
              <w:sz w:val="20"/>
            </w:rPr>
          </w:pPr>
        </w:p>
      </w:tc>
      <w:tc>
        <w:tcPr>
          <w:tcW w:w="1933" w:type="dxa"/>
          <w:shd w:val="clear" w:color="auto" w:fill="C7C0B9"/>
          <w:vAlign w:val="center"/>
        </w:tcPr>
        <w:p w:rsidR="00F92083" w:rsidRPr="00570DC5" w:rsidRDefault="00570DC5" w:rsidP="002D33A8">
          <w:pPr>
            <w:pStyle w:val="Kopfzeile"/>
            <w:tabs>
              <w:tab w:val="clear" w:pos="4536"/>
              <w:tab w:val="clear" w:pos="9072"/>
            </w:tabs>
            <w:rPr>
              <w:rFonts w:ascii="Arial" w:hAnsi="Arial"/>
              <w:b/>
              <w:sz w:val="16"/>
              <w:szCs w:val="16"/>
            </w:rPr>
          </w:pPr>
          <w:r w:rsidRPr="00570DC5">
            <w:rPr>
              <w:rFonts w:ascii="Arial" w:hAnsi="Arial"/>
              <w:b/>
              <w:bCs/>
              <w:sz w:val="16"/>
              <w:szCs w:val="16"/>
            </w:rPr>
            <w:t>www.myschool.sf.tv</w:t>
          </w:r>
        </w:p>
      </w:tc>
      <w:tc>
        <w:tcPr>
          <w:tcW w:w="2500" w:type="dxa"/>
          <w:shd w:val="clear" w:color="auto" w:fill="C7C0B9"/>
          <w:vAlign w:val="center"/>
        </w:tcPr>
        <w:p w:rsidR="00F92083" w:rsidRPr="00570DC5" w:rsidRDefault="00F92083" w:rsidP="002D33A8">
          <w:pPr>
            <w:pStyle w:val="Kopfzeile"/>
            <w:tabs>
              <w:tab w:val="clear" w:pos="4536"/>
              <w:tab w:val="clear" w:pos="9072"/>
            </w:tabs>
            <w:jc w:val="center"/>
            <w:rPr>
              <w:rFonts w:ascii="Arial" w:hAnsi="Arial"/>
              <w:sz w:val="16"/>
              <w:szCs w:val="16"/>
            </w:rPr>
          </w:pPr>
        </w:p>
      </w:tc>
      <w:tc>
        <w:tcPr>
          <w:tcW w:w="1825" w:type="dxa"/>
          <w:shd w:val="clear" w:color="auto" w:fill="C7C0B9"/>
          <w:vAlign w:val="center"/>
        </w:tcPr>
        <w:p w:rsidR="00F92083" w:rsidRPr="00570DC5" w:rsidRDefault="000702AD" w:rsidP="002D33A8">
          <w:pPr>
            <w:pStyle w:val="Kopfzeile"/>
            <w:tabs>
              <w:tab w:val="clear" w:pos="4536"/>
              <w:tab w:val="clear" w:pos="9072"/>
            </w:tabs>
            <w:jc w:val="right"/>
            <w:rPr>
              <w:rFonts w:ascii="Arial" w:hAnsi="Arial"/>
              <w:b/>
              <w:sz w:val="16"/>
              <w:szCs w:val="16"/>
            </w:rPr>
          </w:pPr>
          <w:r w:rsidRPr="00570DC5">
            <w:rPr>
              <w:rFonts w:ascii="Arial" w:hAnsi="Arial"/>
              <w:b/>
              <w:sz w:val="16"/>
              <w:szCs w:val="16"/>
            </w:rPr>
            <w:fldChar w:fldCharType="begin"/>
          </w:r>
          <w:r w:rsidR="00F92083" w:rsidRPr="00570DC5">
            <w:rPr>
              <w:rFonts w:ascii="Arial" w:hAnsi="Arial"/>
              <w:b/>
              <w:sz w:val="16"/>
              <w:szCs w:val="16"/>
            </w:rPr>
            <w:instrText xml:space="preserve"> PAGE   \* MERGEFORMAT </w:instrText>
          </w:r>
          <w:r w:rsidRPr="00570DC5">
            <w:rPr>
              <w:rFonts w:ascii="Arial" w:hAnsi="Arial"/>
              <w:b/>
              <w:sz w:val="16"/>
              <w:szCs w:val="16"/>
            </w:rPr>
            <w:fldChar w:fldCharType="separate"/>
          </w:r>
          <w:r w:rsidR="004D7985">
            <w:rPr>
              <w:rFonts w:ascii="Arial" w:hAnsi="Arial"/>
              <w:b/>
              <w:noProof/>
              <w:sz w:val="16"/>
              <w:szCs w:val="16"/>
            </w:rPr>
            <w:t>2</w:t>
          </w:r>
          <w:r w:rsidRPr="00570DC5">
            <w:rPr>
              <w:rFonts w:ascii="Arial" w:hAnsi="Arial"/>
              <w:b/>
              <w:sz w:val="16"/>
              <w:szCs w:val="16"/>
            </w:rPr>
            <w:fldChar w:fldCharType="end"/>
          </w:r>
          <w:r w:rsidR="00F92083" w:rsidRPr="00570DC5">
            <w:rPr>
              <w:rFonts w:ascii="Arial" w:hAnsi="Arial"/>
              <w:b/>
              <w:sz w:val="16"/>
              <w:szCs w:val="16"/>
            </w:rPr>
            <w:t>/</w:t>
          </w:r>
          <w:r w:rsidR="004D7985">
            <w:fldChar w:fldCharType="begin"/>
          </w:r>
          <w:r w:rsidR="004D7985">
            <w:instrText xml:space="preserve"> NUMPAGES   \* MERGEFORMAT </w:instrText>
          </w:r>
          <w:r w:rsidR="004D7985">
            <w:fldChar w:fldCharType="separate"/>
          </w:r>
          <w:r w:rsidR="004D7985" w:rsidRPr="004D7985">
            <w:rPr>
              <w:rFonts w:ascii="Arial" w:hAnsi="Arial"/>
              <w:b/>
              <w:noProof/>
              <w:sz w:val="16"/>
              <w:szCs w:val="16"/>
            </w:rPr>
            <w:t>2</w:t>
          </w:r>
          <w:r w:rsidR="004D7985">
            <w:rPr>
              <w:rFonts w:ascii="Arial" w:hAnsi="Arial"/>
              <w:b/>
              <w:noProof/>
              <w:sz w:val="16"/>
              <w:szCs w:val="16"/>
            </w:rPr>
            <w:fldChar w:fldCharType="end"/>
          </w:r>
        </w:p>
      </w:tc>
    </w:tr>
  </w:tbl>
  <w:p w:rsidR="00065561" w:rsidRDefault="00065561">
    <w:pPr>
      <w:pStyle w:val="Fuzeile"/>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2075"/>
      <w:gridCol w:w="2358"/>
      <w:gridCol w:w="1825"/>
    </w:tblGrid>
    <w:tr w:rsidR="00F92083" w:rsidRPr="006E79FD" w:rsidTr="000D01EE">
      <w:tc>
        <w:tcPr>
          <w:tcW w:w="2777" w:type="dxa"/>
        </w:tcPr>
        <w:p w:rsidR="00F92083" w:rsidRDefault="00F92083" w:rsidP="002D33A8">
          <w:pPr>
            <w:pStyle w:val="Kopfzeile"/>
            <w:tabs>
              <w:tab w:val="clear" w:pos="4536"/>
              <w:tab w:val="clear" w:pos="9072"/>
            </w:tabs>
            <w:jc w:val="right"/>
            <w:rPr>
              <w:rFonts w:ascii="Arial" w:hAnsi="Arial"/>
              <w:b/>
              <w:bCs/>
              <w:sz w:val="20"/>
            </w:rPr>
          </w:pPr>
        </w:p>
      </w:tc>
      <w:tc>
        <w:tcPr>
          <w:tcW w:w="180" w:type="dxa"/>
        </w:tcPr>
        <w:p w:rsidR="00F92083" w:rsidRDefault="00F92083" w:rsidP="002D33A8">
          <w:pPr>
            <w:pStyle w:val="Kopfzeile"/>
            <w:tabs>
              <w:tab w:val="clear" w:pos="4536"/>
              <w:tab w:val="clear" w:pos="9072"/>
            </w:tabs>
            <w:rPr>
              <w:rFonts w:ascii="Arial" w:hAnsi="Arial"/>
              <w:sz w:val="20"/>
            </w:rPr>
          </w:pPr>
        </w:p>
      </w:tc>
      <w:tc>
        <w:tcPr>
          <w:tcW w:w="2075" w:type="dxa"/>
          <w:shd w:val="clear" w:color="auto" w:fill="C7C0B9"/>
          <w:vAlign w:val="center"/>
        </w:tcPr>
        <w:p w:rsidR="00F92083" w:rsidRPr="006E79FD" w:rsidRDefault="000D01EE" w:rsidP="002D33A8">
          <w:pPr>
            <w:pStyle w:val="Kopfzeile"/>
            <w:tabs>
              <w:tab w:val="clear" w:pos="4536"/>
              <w:tab w:val="clear" w:pos="9072"/>
            </w:tabs>
            <w:rPr>
              <w:rFonts w:ascii="Arial" w:hAnsi="Arial"/>
              <w:b/>
              <w:sz w:val="16"/>
              <w:szCs w:val="16"/>
            </w:rPr>
          </w:pPr>
          <w:r w:rsidRPr="006E79FD">
            <w:rPr>
              <w:rFonts w:ascii="Arial" w:hAnsi="Arial"/>
              <w:b/>
              <w:bCs/>
              <w:sz w:val="16"/>
              <w:szCs w:val="16"/>
            </w:rPr>
            <w:t>www.myschool.sf.tv</w:t>
          </w:r>
        </w:p>
      </w:tc>
      <w:tc>
        <w:tcPr>
          <w:tcW w:w="2358" w:type="dxa"/>
          <w:shd w:val="clear" w:color="auto" w:fill="C7C0B9"/>
          <w:vAlign w:val="center"/>
        </w:tcPr>
        <w:p w:rsidR="00F92083" w:rsidRPr="006E79FD" w:rsidRDefault="00F92083" w:rsidP="002D33A8">
          <w:pPr>
            <w:pStyle w:val="Kopfzeile"/>
            <w:tabs>
              <w:tab w:val="clear" w:pos="4536"/>
              <w:tab w:val="clear" w:pos="9072"/>
            </w:tabs>
            <w:jc w:val="center"/>
            <w:rPr>
              <w:rFonts w:ascii="Arial" w:hAnsi="Arial"/>
              <w:sz w:val="16"/>
              <w:szCs w:val="16"/>
            </w:rPr>
          </w:pPr>
        </w:p>
      </w:tc>
      <w:tc>
        <w:tcPr>
          <w:tcW w:w="1825" w:type="dxa"/>
          <w:shd w:val="clear" w:color="auto" w:fill="C7C0B9"/>
          <w:vAlign w:val="center"/>
        </w:tcPr>
        <w:p w:rsidR="00F92083" w:rsidRPr="006E79FD" w:rsidRDefault="000702AD" w:rsidP="002D33A8">
          <w:pPr>
            <w:pStyle w:val="Kopfzeile"/>
            <w:tabs>
              <w:tab w:val="clear" w:pos="4536"/>
              <w:tab w:val="clear" w:pos="9072"/>
            </w:tabs>
            <w:jc w:val="right"/>
            <w:rPr>
              <w:rFonts w:ascii="Arial" w:hAnsi="Arial"/>
              <w:b/>
              <w:sz w:val="16"/>
              <w:szCs w:val="16"/>
            </w:rPr>
          </w:pPr>
          <w:r w:rsidRPr="006E79FD">
            <w:rPr>
              <w:rFonts w:ascii="Arial" w:hAnsi="Arial"/>
              <w:b/>
              <w:sz w:val="16"/>
              <w:szCs w:val="16"/>
            </w:rPr>
            <w:fldChar w:fldCharType="begin"/>
          </w:r>
          <w:r w:rsidR="00F92083" w:rsidRPr="006E79FD">
            <w:rPr>
              <w:rFonts w:ascii="Arial" w:hAnsi="Arial"/>
              <w:b/>
              <w:sz w:val="16"/>
              <w:szCs w:val="16"/>
            </w:rPr>
            <w:instrText xml:space="preserve"> PAGE   \* MERGEFORMAT </w:instrText>
          </w:r>
          <w:r w:rsidRPr="006E79FD">
            <w:rPr>
              <w:rFonts w:ascii="Arial" w:hAnsi="Arial"/>
              <w:b/>
              <w:sz w:val="16"/>
              <w:szCs w:val="16"/>
            </w:rPr>
            <w:fldChar w:fldCharType="separate"/>
          </w:r>
          <w:r w:rsidR="004D7985">
            <w:rPr>
              <w:rFonts w:ascii="Arial" w:hAnsi="Arial"/>
              <w:b/>
              <w:noProof/>
              <w:sz w:val="16"/>
              <w:szCs w:val="16"/>
            </w:rPr>
            <w:t>1</w:t>
          </w:r>
          <w:r w:rsidRPr="006E79FD">
            <w:rPr>
              <w:rFonts w:ascii="Arial" w:hAnsi="Arial"/>
              <w:b/>
              <w:sz w:val="16"/>
              <w:szCs w:val="16"/>
            </w:rPr>
            <w:fldChar w:fldCharType="end"/>
          </w:r>
          <w:r w:rsidR="00F92083" w:rsidRPr="006E79FD">
            <w:rPr>
              <w:rFonts w:ascii="Arial" w:hAnsi="Arial"/>
              <w:b/>
              <w:sz w:val="16"/>
              <w:szCs w:val="16"/>
            </w:rPr>
            <w:t>/</w:t>
          </w:r>
          <w:r w:rsidR="004D7985">
            <w:fldChar w:fldCharType="begin"/>
          </w:r>
          <w:r w:rsidR="004D7985">
            <w:instrText xml:space="preserve"> NUMPAGES   \* MERGEFORMAT </w:instrText>
          </w:r>
          <w:r w:rsidR="004D7985">
            <w:fldChar w:fldCharType="separate"/>
          </w:r>
          <w:r w:rsidR="004D7985" w:rsidRPr="004D7985">
            <w:rPr>
              <w:rFonts w:ascii="Arial" w:hAnsi="Arial"/>
              <w:b/>
              <w:noProof/>
              <w:sz w:val="16"/>
              <w:szCs w:val="16"/>
            </w:rPr>
            <w:t>2</w:t>
          </w:r>
          <w:r w:rsidR="004D7985">
            <w:rPr>
              <w:rFonts w:ascii="Arial" w:hAnsi="Arial"/>
              <w:b/>
              <w:noProof/>
              <w:sz w:val="16"/>
              <w:szCs w:val="16"/>
            </w:rPr>
            <w:fldChar w:fldCharType="end"/>
          </w:r>
        </w:p>
      </w:tc>
    </w:tr>
  </w:tbl>
  <w:p w:rsidR="00065561" w:rsidRDefault="00065561">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5FF" w:rsidRDefault="006905FF">
      <w:r>
        <w:separator/>
      </w:r>
    </w:p>
  </w:footnote>
  <w:footnote w:type="continuationSeparator" w:id="0">
    <w:p w:rsidR="006905FF" w:rsidRDefault="00690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61" w:rsidRPr="0070285A" w:rsidRDefault="00065561">
    <w:pPr>
      <w:pStyle w:val="Kopfzeile"/>
      <w:rPr>
        <w:sz w:val="25"/>
        <w:szCs w:val="25"/>
      </w:rPr>
    </w:pPr>
  </w:p>
  <w:tbl>
    <w:tblPr>
      <w:tblW w:w="9215" w:type="dxa"/>
      <w:tblLayout w:type="fixed"/>
      <w:tblCellMar>
        <w:left w:w="70" w:type="dxa"/>
        <w:right w:w="70" w:type="dxa"/>
      </w:tblCellMar>
      <w:tblLook w:val="0000" w:firstRow="0" w:lastRow="0" w:firstColumn="0" w:lastColumn="0" w:noHBand="0" w:noVBand="0"/>
    </w:tblPr>
    <w:tblGrid>
      <w:gridCol w:w="2770"/>
      <w:gridCol w:w="160"/>
      <w:gridCol w:w="1460"/>
      <w:gridCol w:w="2160"/>
      <w:gridCol w:w="1800"/>
      <w:gridCol w:w="842"/>
      <w:gridCol w:w="23"/>
    </w:tblGrid>
    <w:tr w:rsidR="008C2425" w:rsidTr="00143CB8">
      <w:trPr>
        <w:cantSplit/>
        <w:trHeight w:val="20"/>
      </w:trPr>
      <w:tc>
        <w:tcPr>
          <w:tcW w:w="9215" w:type="dxa"/>
          <w:gridSpan w:val="7"/>
        </w:tcPr>
        <w:p w:rsidR="008C2425" w:rsidRDefault="008C2425" w:rsidP="00143CB8">
          <w:pPr>
            <w:pStyle w:val="berschrift4"/>
            <w:jc w:val="right"/>
          </w:pPr>
        </w:p>
      </w:tc>
    </w:tr>
    <w:tr w:rsidR="00B0394F" w:rsidTr="00143CB8">
      <w:trPr>
        <w:cantSplit/>
        <w:trHeight w:val="680"/>
      </w:trPr>
      <w:tc>
        <w:tcPr>
          <w:tcW w:w="4390" w:type="dxa"/>
          <w:gridSpan w:val="3"/>
          <w:vMerge w:val="restart"/>
        </w:tcPr>
        <w:p w:rsidR="00B0394F" w:rsidRDefault="006E79FD" w:rsidP="00143CB8">
          <w:pPr>
            <w:ind w:left="708" w:hanging="708"/>
            <w:rPr>
              <w:rFonts w:ascii="Arial" w:hAnsi="Arial"/>
              <w:sz w:val="26"/>
            </w:rPr>
          </w:pPr>
          <w:r>
            <w:rPr>
              <w:rFonts w:ascii="Arial" w:hAnsi="Arial"/>
              <w:noProof/>
              <w:lang w:eastAsia="de-CH"/>
            </w:rPr>
            <w:drawing>
              <wp:inline distT="0" distB="0" distL="0" distR="0" wp14:anchorId="219195CD" wp14:editId="692C8C7F">
                <wp:extent cx="2494915" cy="697865"/>
                <wp:effectExtent l="19050" t="0" r="635" b="0"/>
                <wp:docPr id="2"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494915" cy="697865"/>
                        </a:xfrm>
                        <a:prstGeom prst="rect">
                          <a:avLst/>
                        </a:prstGeom>
                        <a:noFill/>
                        <a:ln w="9525">
                          <a:noFill/>
                          <a:miter lim="800000"/>
                          <a:headEnd/>
                          <a:tailEnd/>
                        </a:ln>
                      </pic:spPr>
                    </pic:pic>
                  </a:graphicData>
                </a:graphic>
              </wp:inline>
            </w:drawing>
          </w:r>
        </w:p>
      </w:tc>
      <w:tc>
        <w:tcPr>
          <w:tcW w:w="2160" w:type="dxa"/>
          <w:vMerge w:val="restart"/>
        </w:tcPr>
        <w:p w:rsidR="00B0394F" w:rsidRDefault="00B0394F" w:rsidP="00143CB8">
          <w:pPr>
            <w:ind w:left="708" w:hanging="708"/>
            <w:jc w:val="right"/>
            <w:rPr>
              <w:rFonts w:ascii="Arial" w:hAnsi="Arial"/>
              <w:sz w:val="26"/>
            </w:rPr>
          </w:pPr>
        </w:p>
      </w:tc>
      <w:tc>
        <w:tcPr>
          <w:tcW w:w="2665" w:type="dxa"/>
          <w:gridSpan w:val="3"/>
          <w:vAlign w:val="bottom"/>
        </w:tcPr>
        <w:p w:rsidR="00B0394F" w:rsidRDefault="00DA739D" w:rsidP="00A601F5">
          <w:pPr>
            <w:pStyle w:val="berschrift4"/>
            <w:spacing w:after="40"/>
            <w:jc w:val="right"/>
          </w:pPr>
          <w:r>
            <w:t>Arbeitsblatt</w:t>
          </w:r>
        </w:p>
      </w:tc>
    </w:tr>
    <w:tr w:rsidR="008C2425" w:rsidTr="00143CB8">
      <w:trPr>
        <w:cantSplit/>
      </w:trPr>
      <w:tc>
        <w:tcPr>
          <w:tcW w:w="4390" w:type="dxa"/>
          <w:gridSpan w:val="3"/>
          <w:vMerge/>
        </w:tcPr>
        <w:p w:rsidR="008C2425" w:rsidRDefault="008C2425" w:rsidP="00143CB8">
          <w:pPr>
            <w:ind w:left="708" w:hanging="708"/>
            <w:rPr>
              <w:rFonts w:ascii="Arial" w:hAnsi="Arial"/>
            </w:rPr>
          </w:pPr>
        </w:p>
      </w:tc>
      <w:tc>
        <w:tcPr>
          <w:tcW w:w="2160" w:type="dxa"/>
          <w:vMerge/>
        </w:tcPr>
        <w:p w:rsidR="008C2425" w:rsidRDefault="008C2425" w:rsidP="00143CB8">
          <w:pPr>
            <w:ind w:left="708" w:hanging="708"/>
            <w:jc w:val="right"/>
            <w:rPr>
              <w:rFonts w:ascii="Arial" w:hAnsi="Arial"/>
              <w:sz w:val="26"/>
            </w:rPr>
          </w:pPr>
        </w:p>
      </w:tc>
      <w:tc>
        <w:tcPr>
          <w:tcW w:w="2665" w:type="dxa"/>
          <w:gridSpan w:val="3"/>
          <w:vAlign w:val="bottom"/>
        </w:tcPr>
        <w:p w:rsidR="008C2425" w:rsidRDefault="008C2425" w:rsidP="00143CB8">
          <w:pPr>
            <w:pStyle w:val="berschrift4"/>
          </w:pPr>
        </w:p>
      </w:tc>
    </w:tr>
    <w:tr w:rsidR="00065561" w:rsidRPr="006E2F5F">
      <w:trPr>
        <w:cantSplit/>
        <w:trHeight w:val="49"/>
      </w:trPr>
      <w:tc>
        <w:tcPr>
          <w:tcW w:w="6550" w:type="dxa"/>
          <w:gridSpan w:val="4"/>
        </w:tcPr>
        <w:p w:rsidR="00065561" w:rsidRPr="006E2F5F" w:rsidRDefault="00065561">
          <w:pPr>
            <w:jc w:val="both"/>
            <w:rPr>
              <w:rFonts w:ascii="Arial" w:hAnsi="Arial"/>
              <w:sz w:val="24"/>
              <w:szCs w:val="24"/>
            </w:rPr>
          </w:pPr>
        </w:p>
      </w:tc>
      <w:tc>
        <w:tcPr>
          <w:tcW w:w="2665" w:type="dxa"/>
          <w:gridSpan w:val="3"/>
        </w:tcPr>
        <w:p w:rsidR="00065561" w:rsidRPr="006E2F5F" w:rsidRDefault="00065561">
          <w:pPr>
            <w:rPr>
              <w:rFonts w:ascii="Arial" w:hAnsi="Arial"/>
              <w:b/>
              <w:bCs/>
              <w:color w:val="808080"/>
              <w:sz w:val="24"/>
              <w:szCs w:val="24"/>
            </w:rPr>
          </w:pPr>
        </w:p>
      </w:tc>
    </w:tr>
    <w:tr w:rsidR="00065561">
      <w:trPr>
        <w:gridAfter w:val="1"/>
        <w:wAfter w:w="23" w:type="dxa"/>
        <w:cantSplit/>
      </w:trPr>
      <w:tc>
        <w:tcPr>
          <w:tcW w:w="2770" w:type="dxa"/>
        </w:tcPr>
        <w:p w:rsidR="00065561" w:rsidRDefault="00065561">
          <w:pPr>
            <w:pStyle w:val="Kopfzeile"/>
            <w:tabs>
              <w:tab w:val="clear" w:pos="4536"/>
              <w:tab w:val="clear" w:pos="9072"/>
            </w:tabs>
            <w:jc w:val="right"/>
            <w:rPr>
              <w:rFonts w:ascii="Arial" w:hAnsi="Arial"/>
              <w:b/>
              <w:bCs/>
              <w:sz w:val="20"/>
            </w:rPr>
          </w:pPr>
        </w:p>
      </w:tc>
      <w:tc>
        <w:tcPr>
          <w:tcW w:w="160" w:type="dxa"/>
        </w:tcPr>
        <w:p w:rsidR="00065561" w:rsidRDefault="00065561">
          <w:pPr>
            <w:pStyle w:val="Kopfzeile"/>
            <w:tabs>
              <w:tab w:val="clear" w:pos="4536"/>
              <w:tab w:val="clear" w:pos="9072"/>
            </w:tabs>
            <w:rPr>
              <w:rFonts w:ascii="Arial" w:hAnsi="Arial"/>
              <w:sz w:val="20"/>
            </w:rPr>
          </w:pPr>
        </w:p>
      </w:tc>
      <w:tc>
        <w:tcPr>
          <w:tcW w:w="5420" w:type="dxa"/>
          <w:gridSpan w:val="3"/>
          <w:shd w:val="clear" w:color="auto" w:fill="C7C0B9"/>
        </w:tcPr>
        <w:p w:rsidR="00065561" w:rsidRPr="00173349" w:rsidRDefault="004D7985">
          <w:pPr>
            <w:pStyle w:val="Kopfzeile"/>
            <w:tabs>
              <w:tab w:val="clear" w:pos="4536"/>
              <w:tab w:val="clear" w:pos="9072"/>
            </w:tabs>
            <w:rPr>
              <w:rFonts w:ascii="Arial" w:hAnsi="Arial"/>
              <w:sz w:val="20"/>
            </w:rPr>
          </w:pPr>
          <w:r w:rsidRPr="004D7985">
            <w:rPr>
              <w:rFonts w:ascii="Arial" w:hAnsi="Arial"/>
              <w:b/>
              <w:bCs/>
              <w:sz w:val="20"/>
            </w:rPr>
            <w:t xml:space="preserve">Pfahlbauer von </w:t>
          </w:r>
          <w:proofErr w:type="spellStart"/>
          <w:r w:rsidRPr="004D7985">
            <w:rPr>
              <w:rFonts w:ascii="Arial" w:hAnsi="Arial"/>
              <w:b/>
              <w:bCs/>
              <w:sz w:val="20"/>
            </w:rPr>
            <w:t>Pfyn</w:t>
          </w:r>
          <w:proofErr w:type="spellEnd"/>
          <w:r w:rsidRPr="004D7985">
            <w:rPr>
              <w:rFonts w:ascii="Arial" w:hAnsi="Arial"/>
              <w:b/>
              <w:bCs/>
              <w:sz w:val="20"/>
            </w:rPr>
            <w:t xml:space="preserve"> – Steinzeit live</w:t>
          </w:r>
        </w:p>
      </w:tc>
      <w:tc>
        <w:tcPr>
          <w:tcW w:w="842" w:type="dxa"/>
          <w:shd w:val="clear" w:color="auto" w:fill="C7C0B9"/>
        </w:tcPr>
        <w:p w:rsidR="00065561" w:rsidRDefault="00065561">
          <w:pPr>
            <w:pStyle w:val="Kopfzeile"/>
            <w:tabs>
              <w:tab w:val="clear" w:pos="4536"/>
              <w:tab w:val="clear" w:pos="9072"/>
            </w:tabs>
            <w:jc w:val="right"/>
            <w:rPr>
              <w:rFonts w:ascii="Arial" w:hAnsi="Arial"/>
              <w:b/>
              <w:bCs/>
              <w:sz w:val="20"/>
            </w:rPr>
          </w:pPr>
        </w:p>
      </w:tc>
    </w:tr>
  </w:tbl>
  <w:p w:rsidR="00065561" w:rsidRDefault="0006556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44147B28"/>
    <w:multiLevelType w:val="hybridMultilevel"/>
    <w:tmpl w:val="43C68538"/>
    <w:lvl w:ilvl="0" w:tplc="41DCDF2A">
      <w:start w:val="1"/>
      <w:numFmt w:val="decimal"/>
      <w:lvlText w:val="%1."/>
      <w:lvlJc w:val="left"/>
      <w:pPr>
        <w:tabs>
          <w:tab w:val="num" w:pos="397"/>
        </w:tabs>
        <w:ind w:left="397" w:hanging="397"/>
      </w:pPr>
      <w:rPr>
        <w:rFonts w:ascii="Arial" w:hAnsi="Arial"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4097">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5FF"/>
    <w:rsid w:val="00012008"/>
    <w:rsid w:val="00013796"/>
    <w:rsid w:val="0003107D"/>
    <w:rsid w:val="00034C0B"/>
    <w:rsid w:val="000542A1"/>
    <w:rsid w:val="00054A08"/>
    <w:rsid w:val="00065561"/>
    <w:rsid w:val="000702AD"/>
    <w:rsid w:val="00086C9A"/>
    <w:rsid w:val="000B629D"/>
    <w:rsid w:val="000B73FE"/>
    <w:rsid w:val="000D01EE"/>
    <w:rsid w:val="00143CB8"/>
    <w:rsid w:val="001467F6"/>
    <w:rsid w:val="00166279"/>
    <w:rsid w:val="00173349"/>
    <w:rsid w:val="00194330"/>
    <w:rsid w:val="001B3C76"/>
    <w:rsid w:val="00213E85"/>
    <w:rsid w:val="002338AA"/>
    <w:rsid w:val="00233B90"/>
    <w:rsid w:val="00242C9A"/>
    <w:rsid w:val="002558F8"/>
    <w:rsid w:val="00257F9B"/>
    <w:rsid w:val="002932C8"/>
    <w:rsid w:val="002B3AC8"/>
    <w:rsid w:val="002E70DF"/>
    <w:rsid w:val="00307ACC"/>
    <w:rsid w:val="00323D0D"/>
    <w:rsid w:val="00330A77"/>
    <w:rsid w:val="003429F6"/>
    <w:rsid w:val="0044293F"/>
    <w:rsid w:val="00476087"/>
    <w:rsid w:val="00480092"/>
    <w:rsid w:val="00485C23"/>
    <w:rsid w:val="00493DCF"/>
    <w:rsid w:val="004B6E8A"/>
    <w:rsid w:val="004D49D5"/>
    <w:rsid w:val="004D7985"/>
    <w:rsid w:val="004E267D"/>
    <w:rsid w:val="004E5D66"/>
    <w:rsid w:val="004F5AAF"/>
    <w:rsid w:val="00570DC5"/>
    <w:rsid w:val="0058095E"/>
    <w:rsid w:val="005841F8"/>
    <w:rsid w:val="005D1E03"/>
    <w:rsid w:val="005D33E6"/>
    <w:rsid w:val="005D7D38"/>
    <w:rsid w:val="005F6BBF"/>
    <w:rsid w:val="00614018"/>
    <w:rsid w:val="006905FF"/>
    <w:rsid w:val="006E2F5F"/>
    <w:rsid w:val="006E79FD"/>
    <w:rsid w:val="006F0AE2"/>
    <w:rsid w:val="0070285A"/>
    <w:rsid w:val="00766C9D"/>
    <w:rsid w:val="007776A8"/>
    <w:rsid w:val="007B0B1A"/>
    <w:rsid w:val="00803174"/>
    <w:rsid w:val="0086607D"/>
    <w:rsid w:val="00894730"/>
    <w:rsid w:val="008C2425"/>
    <w:rsid w:val="00976744"/>
    <w:rsid w:val="0098167D"/>
    <w:rsid w:val="0098204C"/>
    <w:rsid w:val="0098392B"/>
    <w:rsid w:val="009B2299"/>
    <w:rsid w:val="009D478D"/>
    <w:rsid w:val="00A120DD"/>
    <w:rsid w:val="00A427DC"/>
    <w:rsid w:val="00A82058"/>
    <w:rsid w:val="00A97938"/>
    <w:rsid w:val="00AB76C5"/>
    <w:rsid w:val="00B0394F"/>
    <w:rsid w:val="00B07FF4"/>
    <w:rsid w:val="00B34CB3"/>
    <w:rsid w:val="00B4742B"/>
    <w:rsid w:val="00B87E56"/>
    <w:rsid w:val="00BB2564"/>
    <w:rsid w:val="00C15202"/>
    <w:rsid w:val="00C33582"/>
    <w:rsid w:val="00C712A2"/>
    <w:rsid w:val="00CB15CC"/>
    <w:rsid w:val="00CC3D3B"/>
    <w:rsid w:val="00CE62FC"/>
    <w:rsid w:val="00D06954"/>
    <w:rsid w:val="00D34455"/>
    <w:rsid w:val="00DA739D"/>
    <w:rsid w:val="00DD166A"/>
    <w:rsid w:val="00DE57F4"/>
    <w:rsid w:val="00E25EBF"/>
    <w:rsid w:val="00E93606"/>
    <w:rsid w:val="00EA4561"/>
    <w:rsid w:val="00EC5921"/>
    <w:rsid w:val="00ED0463"/>
    <w:rsid w:val="00EF6A64"/>
    <w:rsid w:val="00F27A9D"/>
    <w:rsid w:val="00F547CC"/>
    <w:rsid w:val="00F92083"/>
    <w:rsid w:val="00F935F0"/>
    <w:rsid w:val="00FC199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0137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3796"/>
    <w:rPr>
      <w:rFonts w:ascii="Tahoma" w:hAnsi="Tahoma" w:cs="Tahoma"/>
      <w:sz w:val="16"/>
      <w:szCs w:val="16"/>
      <w:lang w:eastAsia="en-US"/>
    </w:rPr>
  </w:style>
  <w:style w:type="character" w:customStyle="1" w:styleId="berschrift6Zchn">
    <w:name w:val="Überschrift 6 Zchn"/>
    <w:basedOn w:val="Absatz-Standardschriftart"/>
    <w:link w:val="berschrift6"/>
    <w:rsid w:val="00013796"/>
    <w:rPr>
      <w:rFonts w:ascii="Arial" w:hAnsi="Arial" w:cs="Arial"/>
      <w:b/>
      <w:bCs/>
      <w:color w:val="0000FF"/>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0137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3796"/>
    <w:rPr>
      <w:rFonts w:ascii="Tahoma" w:hAnsi="Tahoma" w:cs="Tahoma"/>
      <w:sz w:val="16"/>
      <w:szCs w:val="16"/>
      <w:lang w:eastAsia="en-US"/>
    </w:rPr>
  </w:style>
  <w:style w:type="character" w:customStyle="1" w:styleId="berschrift6Zchn">
    <w:name w:val="Überschrift 6 Zchn"/>
    <w:basedOn w:val="Absatz-Standardschriftart"/>
    <w:link w:val="berschrift6"/>
    <w:rsid w:val="00013796"/>
    <w:rPr>
      <w:rFonts w:ascii="Arial" w:hAnsi="Arial" w:cs="Arial"/>
      <w:b/>
      <w:bCs/>
      <w:color w:val="0000FF"/>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03%20Internet\Vorlagen%20Word\Deutsch\Vorlage%20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1B726-2051-4EE3-8E38-763A9C47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Arbeitsblatt.dotx</Template>
  <TotalTime>0</TotalTime>
  <Pages>2</Pages>
  <Words>456</Words>
  <Characters>2865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3315</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Bargetze, Sandra</dc:creator>
  <cp:lastModifiedBy>Bargetze, Sandra</cp:lastModifiedBy>
  <cp:revision>2</cp:revision>
  <cp:lastPrinted>2012-05-09T12:25:00Z</cp:lastPrinted>
  <dcterms:created xsi:type="dcterms:W3CDTF">2012-06-18T08:18:00Z</dcterms:created>
  <dcterms:modified xsi:type="dcterms:W3CDTF">2012-06-18T08:18:00Z</dcterms:modified>
  <cp:category>Zuma Vorlage phe</cp:category>
</cp:coreProperties>
</file>