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356" w:type="dxa"/>
        <w:tblBorders>
          <w:top w:val="none" w:sz="0" w:space="0" w:color="auto"/>
          <w:left w:val="none" w:sz="0" w:space="0" w:color="auto"/>
          <w:bottom w:val="none" w:sz="0" w:space="0" w:color="auto"/>
          <w:right w:val="none" w:sz="0" w:space="0" w:color="auto"/>
          <w:insideH w:val="none" w:sz="0" w:space="0" w:color="auto"/>
        </w:tblBorders>
        <w:tblLayout w:type="fixed"/>
        <w:tblCellMar>
          <w:left w:w="68" w:type="dxa"/>
          <w:right w:w="68" w:type="dxa"/>
        </w:tblCellMar>
        <w:tblLook w:val="04A0" w:firstRow="1" w:lastRow="0" w:firstColumn="1" w:lastColumn="0" w:noHBand="0" w:noVBand="1"/>
      </w:tblPr>
      <w:tblGrid>
        <w:gridCol w:w="9356"/>
      </w:tblGrid>
      <w:tr w:rsidR="00DF2D83" w14:paraId="2DE35555" w14:textId="77777777" w:rsidTr="006C1112">
        <w:tc>
          <w:tcPr>
            <w:tcW w:w="9356" w:type="dxa"/>
          </w:tcPr>
          <w:p w14:paraId="7E8E230B" w14:textId="77777777" w:rsidR="00DF2D83" w:rsidRPr="00DF2D83" w:rsidRDefault="00DF2D83" w:rsidP="00DF2D83">
            <w:pPr>
              <w:rPr>
                <w:rFonts w:ascii="Arial" w:hAnsi="Arial"/>
                <w:sz w:val="20"/>
              </w:rPr>
            </w:pPr>
          </w:p>
        </w:tc>
      </w:tr>
    </w:tbl>
    <w:p w14:paraId="5763E855" w14:textId="77777777" w:rsidR="0072312D" w:rsidRPr="00D7226A" w:rsidRDefault="0072312D" w:rsidP="0072312D">
      <w:pPr>
        <w:rPr>
          <w:rFonts w:ascii="Arial" w:hAnsi="Arial"/>
          <w:b/>
          <w:sz w:val="20"/>
        </w:rPr>
      </w:pPr>
      <w:r>
        <w:rPr>
          <w:rFonts w:ascii="Arial" w:hAnsi="Arial"/>
          <w:b/>
          <w:sz w:val="20"/>
        </w:rPr>
        <w:t>Information</w:t>
      </w:r>
    </w:p>
    <w:p w14:paraId="2ED4F6D9" w14:textId="77777777" w:rsidR="0072312D" w:rsidRDefault="0072312D" w:rsidP="0072312D">
      <w:pPr>
        <w:rPr>
          <w:rFonts w:ascii="Arial" w:hAnsi="Arial"/>
          <w:sz w:val="20"/>
        </w:rPr>
      </w:pPr>
    </w:p>
    <w:p w14:paraId="3B0EA0E0" w14:textId="566DA8C5" w:rsidR="0072312D" w:rsidRDefault="0072312D" w:rsidP="0072312D">
      <w:pPr>
        <w:rPr>
          <w:rFonts w:ascii="Arial" w:hAnsi="Arial"/>
          <w:sz w:val="20"/>
        </w:rPr>
      </w:pPr>
      <w:r>
        <w:rPr>
          <w:rFonts w:ascii="Arial" w:hAnsi="Arial"/>
          <w:sz w:val="20"/>
        </w:rPr>
        <w:t>Im Film haben Sie erfahren, dass der Ursprung von Claudias Verschuldung die fehlende Budgetkontrolle war. Ein Budget zu kontrollieren heisst, mit Hilfe einer Übersicht alle Einnahmen und Ausgaben gegenüberzustellen und bei einem Ungleichgewicht (negative Bilanz) zu reagieren. Wie Sie ein korrektes Budget erstellen und welche Hilfsmittel Ihnen dabei unter anderem zur Verfügung stehen, werden Sie nun herausfinden.</w:t>
      </w:r>
    </w:p>
    <w:p w14:paraId="3B3E7423" w14:textId="77777777" w:rsidR="0072312D" w:rsidRPr="00CD6736" w:rsidRDefault="0072312D" w:rsidP="0072312D">
      <w:pPr>
        <w:rPr>
          <w:rFonts w:ascii="Arial" w:hAnsi="Arial"/>
          <w:sz w:val="20"/>
        </w:rPr>
      </w:pPr>
    </w:p>
    <w:p w14:paraId="4B090FBC" w14:textId="77777777" w:rsidR="0072312D" w:rsidRPr="00CD6736" w:rsidRDefault="0072312D" w:rsidP="0072312D">
      <w:pPr>
        <w:rPr>
          <w:rFonts w:ascii="Arial" w:hAnsi="Arial"/>
          <w:sz w:val="20"/>
        </w:rPr>
      </w:pPr>
    </w:p>
    <w:p w14:paraId="35AD6D39" w14:textId="5D931609" w:rsidR="0072312D" w:rsidRDefault="0044466E" w:rsidP="0072312D">
      <w:pPr>
        <w:rPr>
          <w:rFonts w:ascii="Arial" w:hAnsi="Arial"/>
          <w:b/>
          <w:sz w:val="20"/>
        </w:rPr>
      </w:pPr>
      <w:r>
        <w:rPr>
          <w:rFonts w:ascii="Arial" w:hAnsi="Arial"/>
          <w:b/>
          <w:sz w:val="20"/>
        </w:rPr>
        <w:t>Aufgabe 1</w:t>
      </w:r>
    </w:p>
    <w:p w14:paraId="5943F9F3" w14:textId="77777777" w:rsidR="0072312D" w:rsidRPr="00D7226A" w:rsidRDefault="0072312D" w:rsidP="0072312D">
      <w:pPr>
        <w:rPr>
          <w:rFonts w:ascii="Arial" w:hAnsi="Arial"/>
          <w:b/>
          <w:sz w:val="20"/>
        </w:rPr>
      </w:pPr>
    </w:p>
    <w:p w14:paraId="1FD8BBBE" w14:textId="3DB55B62" w:rsidR="0072312D" w:rsidRPr="005A5835" w:rsidRDefault="0072312D" w:rsidP="0072312D">
      <w:pPr>
        <w:pStyle w:val="Listenabsatz"/>
        <w:numPr>
          <w:ilvl w:val="0"/>
          <w:numId w:val="29"/>
        </w:numPr>
        <w:rPr>
          <w:rFonts w:ascii="Arial" w:hAnsi="Arial"/>
          <w:sz w:val="20"/>
        </w:rPr>
      </w:pPr>
      <w:r>
        <w:rPr>
          <w:rFonts w:ascii="Arial" w:hAnsi="Arial"/>
          <w:sz w:val="20"/>
        </w:rPr>
        <w:t>L</w:t>
      </w:r>
      <w:r w:rsidR="0044466E">
        <w:rPr>
          <w:rFonts w:ascii="Arial" w:hAnsi="Arial"/>
          <w:sz w:val="20"/>
        </w:rPr>
        <w:t>esen Sie</w:t>
      </w:r>
      <w:r>
        <w:rPr>
          <w:rFonts w:ascii="Arial" w:hAnsi="Arial"/>
          <w:sz w:val="20"/>
        </w:rPr>
        <w:t xml:space="preserve"> d</w:t>
      </w:r>
      <w:r w:rsidR="0044466E">
        <w:rPr>
          <w:rFonts w:ascii="Arial" w:hAnsi="Arial"/>
          <w:sz w:val="20"/>
        </w:rPr>
        <w:t xml:space="preserve">ie </w:t>
      </w:r>
      <w:hyperlink r:id="rId8" w:history="1">
        <w:r w:rsidR="0044466E" w:rsidRPr="0044466E">
          <w:rPr>
            <w:rStyle w:val="Hyperlink"/>
            <w:rFonts w:ascii="Arial" w:hAnsi="Arial"/>
            <w:sz w:val="20"/>
          </w:rPr>
          <w:t>«Wegleitung zur Budgetvorlage»</w:t>
        </w:r>
      </w:hyperlink>
      <w:r>
        <w:rPr>
          <w:rFonts w:ascii="Arial" w:hAnsi="Arial"/>
          <w:sz w:val="20"/>
        </w:rPr>
        <w:t xml:space="preserve"> der Budgetberatung Schweiz durch und fasse</w:t>
      </w:r>
      <w:r w:rsidR="0044466E">
        <w:rPr>
          <w:rFonts w:ascii="Arial" w:hAnsi="Arial"/>
          <w:sz w:val="20"/>
        </w:rPr>
        <w:t>n Sie</w:t>
      </w:r>
      <w:r>
        <w:rPr>
          <w:rFonts w:ascii="Arial" w:hAnsi="Arial"/>
          <w:sz w:val="20"/>
        </w:rPr>
        <w:t xml:space="preserve"> diese stichwortartig in der untenstehenden Tabelle zusammen.</w:t>
      </w:r>
    </w:p>
    <w:p w14:paraId="58A7210B" w14:textId="77777777" w:rsidR="0072312D" w:rsidRPr="009145F7" w:rsidRDefault="0072312D" w:rsidP="0072312D">
      <w:pPr>
        <w:pStyle w:val="Listenabsatz"/>
        <w:rPr>
          <w:rFonts w:ascii="Arial" w:hAnsi="Arial"/>
          <w:sz w:val="20"/>
        </w:rPr>
      </w:pPr>
    </w:p>
    <w:tbl>
      <w:tblPr>
        <w:tblStyle w:val="Tabellenraster"/>
        <w:tblpPr w:leftFromText="141" w:rightFromText="141" w:vertAnchor="text" w:horzAnchor="page" w:tblpX="1429" w:tblpY="11"/>
        <w:tblW w:w="9424" w:type="dxa"/>
        <w:tblLayout w:type="fixed"/>
        <w:tblCellMar>
          <w:left w:w="68" w:type="dxa"/>
          <w:right w:w="68" w:type="dxa"/>
        </w:tblCellMar>
        <w:tblLook w:val="04A0" w:firstRow="1" w:lastRow="0" w:firstColumn="1" w:lastColumn="0" w:noHBand="0" w:noVBand="1"/>
      </w:tblPr>
      <w:tblGrid>
        <w:gridCol w:w="1843"/>
        <w:gridCol w:w="7581"/>
      </w:tblGrid>
      <w:tr w:rsidR="0072312D" w:rsidRPr="00D7226A" w14:paraId="35314049" w14:textId="77777777" w:rsidTr="008C5B0C">
        <w:trPr>
          <w:trHeight w:val="416"/>
        </w:trPr>
        <w:tc>
          <w:tcPr>
            <w:tcW w:w="9424" w:type="dxa"/>
            <w:gridSpan w:val="2"/>
            <w:vAlign w:val="center"/>
          </w:tcPr>
          <w:p w14:paraId="1EAB859B" w14:textId="77777777" w:rsidR="0072312D" w:rsidRPr="009145F7" w:rsidRDefault="0072312D" w:rsidP="00B863EB">
            <w:pPr>
              <w:outlineLvl w:val="1"/>
              <w:rPr>
                <w:rFonts w:ascii="Arial" w:hAnsi="Arial"/>
                <w:b/>
                <w:sz w:val="20"/>
              </w:rPr>
            </w:pPr>
            <w:r>
              <w:rPr>
                <w:rFonts w:ascii="Arial" w:hAnsi="Arial"/>
                <w:b/>
                <w:sz w:val="20"/>
              </w:rPr>
              <w:t>Wegleitung zur Budgetvorlage</w:t>
            </w:r>
          </w:p>
        </w:tc>
      </w:tr>
      <w:tr w:rsidR="0072312D" w:rsidRPr="00D7226A" w14:paraId="46D1C195" w14:textId="77777777" w:rsidTr="008C5B0C">
        <w:trPr>
          <w:cantSplit/>
          <w:trHeight w:val="1555"/>
        </w:trPr>
        <w:tc>
          <w:tcPr>
            <w:tcW w:w="1843" w:type="dxa"/>
            <w:vAlign w:val="center"/>
          </w:tcPr>
          <w:p w14:paraId="3D7BF41B" w14:textId="77777777" w:rsidR="0072312D" w:rsidRPr="00B863EB" w:rsidRDefault="0072312D" w:rsidP="00B863EB">
            <w:pPr>
              <w:jc w:val="center"/>
              <w:outlineLvl w:val="1"/>
              <w:rPr>
                <w:rFonts w:ascii="Arial" w:hAnsi="Arial"/>
                <w:b/>
                <w:sz w:val="18"/>
                <w:szCs w:val="18"/>
              </w:rPr>
            </w:pPr>
            <w:r w:rsidRPr="00B863EB">
              <w:rPr>
                <w:rFonts w:ascii="Arial" w:hAnsi="Arial"/>
                <w:b/>
                <w:sz w:val="18"/>
                <w:szCs w:val="18"/>
              </w:rPr>
              <w:t>Wozu ein Budget?</w:t>
            </w:r>
          </w:p>
        </w:tc>
        <w:tc>
          <w:tcPr>
            <w:tcW w:w="7581" w:type="dxa"/>
            <w:vAlign w:val="center"/>
          </w:tcPr>
          <w:p w14:paraId="57508381" w14:textId="77777777" w:rsidR="0072312D" w:rsidRPr="008F601D" w:rsidRDefault="0072312D" w:rsidP="00B863EB">
            <w:pPr>
              <w:pStyle w:val="Listenabsatz"/>
              <w:outlineLvl w:val="1"/>
              <w:rPr>
                <w:rFonts w:ascii="Arial" w:hAnsi="Arial"/>
                <w:b/>
                <w:color w:val="FF0000"/>
              </w:rPr>
            </w:pPr>
          </w:p>
        </w:tc>
      </w:tr>
      <w:tr w:rsidR="0072312D" w:rsidRPr="00D7226A" w14:paraId="48B17CF7" w14:textId="77777777" w:rsidTr="008C5B0C">
        <w:trPr>
          <w:cantSplit/>
          <w:trHeight w:val="1535"/>
        </w:trPr>
        <w:tc>
          <w:tcPr>
            <w:tcW w:w="1843" w:type="dxa"/>
            <w:vAlign w:val="center"/>
          </w:tcPr>
          <w:p w14:paraId="77FC432C" w14:textId="77777777" w:rsidR="0072312D" w:rsidRPr="00B863EB" w:rsidRDefault="0072312D" w:rsidP="00B863EB">
            <w:pPr>
              <w:jc w:val="center"/>
              <w:outlineLvl w:val="1"/>
              <w:rPr>
                <w:rFonts w:ascii="Arial" w:hAnsi="Arial"/>
                <w:b/>
                <w:sz w:val="18"/>
                <w:szCs w:val="18"/>
              </w:rPr>
            </w:pPr>
            <w:r w:rsidRPr="00B863EB">
              <w:rPr>
                <w:rFonts w:ascii="Arial" w:hAnsi="Arial"/>
                <w:b/>
                <w:sz w:val="18"/>
                <w:szCs w:val="18"/>
              </w:rPr>
              <w:t>Wie ausfüllen?</w:t>
            </w:r>
          </w:p>
        </w:tc>
        <w:tc>
          <w:tcPr>
            <w:tcW w:w="7581" w:type="dxa"/>
            <w:vAlign w:val="center"/>
          </w:tcPr>
          <w:p w14:paraId="23A9EB38" w14:textId="77777777" w:rsidR="0072312D" w:rsidRPr="008F601D" w:rsidRDefault="0072312D" w:rsidP="00B863EB">
            <w:pPr>
              <w:pStyle w:val="Listenabsatz"/>
              <w:outlineLvl w:val="1"/>
              <w:rPr>
                <w:rFonts w:ascii="Arial" w:hAnsi="Arial"/>
                <w:b/>
                <w:color w:val="FF0000"/>
              </w:rPr>
            </w:pPr>
          </w:p>
        </w:tc>
      </w:tr>
      <w:tr w:rsidR="0072312D" w:rsidRPr="00D7226A" w14:paraId="3C004E54" w14:textId="77777777" w:rsidTr="008C5B0C">
        <w:trPr>
          <w:cantSplit/>
          <w:trHeight w:val="2016"/>
        </w:trPr>
        <w:tc>
          <w:tcPr>
            <w:tcW w:w="1843" w:type="dxa"/>
            <w:vAlign w:val="center"/>
          </w:tcPr>
          <w:p w14:paraId="369EC2C3" w14:textId="24F7EA66" w:rsidR="00B863EB" w:rsidRPr="00B863EB" w:rsidRDefault="0072312D" w:rsidP="00B863EB">
            <w:pPr>
              <w:jc w:val="center"/>
              <w:outlineLvl w:val="1"/>
              <w:rPr>
                <w:rFonts w:ascii="Arial" w:hAnsi="Arial"/>
                <w:b/>
                <w:sz w:val="18"/>
                <w:szCs w:val="18"/>
              </w:rPr>
            </w:pPr>
            <w:r w:rsidRPr="00B863EB">
              <w:rPr>
                <w:rFonts w:ascii="Arial" w:hAnsi="Arial"/>
                <w:b/>
                <w:sz w:val="18"/>
                <w:szCs w:val="18"/>
              </w:rPr>
              <w:t>1. Schritt: Aktu</w:t>
            </w:r>
            <w:r w:rsidR="00B863EB">
              <w:rPr>
                <w:rFonts w:ascii="Arial" w:hAnsi="Arial"/>
                <w:b/>
                <w:sz w:val="18"/>
                <w:szCs w:val="18"/>
              </w:rPr>
              <w:t>el</w:t>
            </w:r>
            <w:r w:rsidRPr="00B863EB">
              <w:rPr>
                <w:rFonts w:ascii="Arial" w:hAnsi="Arial"/>
                <w:b/>
                <w:sz w:val="18"/>
                <w:szCs w:val="18"/>
              </w:rPr>
              <w:t>le</w:t>
            </w:r>
          </w:p>
          <w:p w14:paraId="5C13DD5B" w14:textId="403657EA" w:rsidR="0072312D" w:rsidRPr="00B863EB" w:rsidRDefault="0072312D" w:rsidP="00B863EB">
            <w:pPr>
              <w:jc w:val="center"/>
              <w:outlineLvl w:val="1"/>
              <w:rPr>
                <w:rFonts w:ascii="Arial" w:hAnsi="Arial"/>
                <w:b/>
                <w:sz w:val="18"/>
                <w:szCs w:val="18"/>
              </w:rPr>
            </w:pPr>
            <w:r w:rsidRPr="00B863EB">
              <w:rPr>
                <w:rFonts w:ascii="Arial" w:hAnsi="Arial"/>
                <w:b/>
                <w:sz w:val="18"/>
                <w:szCs w:val="18"/>
              </w:rPr>
              <w:t>Beiträge</w:t>
            </w:r>
            <w:r w:rsidR="00B863EB">
              <w:rPr>
                <w:rFonts w:ascii="Arial" w:hAnsi="Arial"/>
                <w:b/>
                <w:sz w:val="18"/>
                <w:szCs w:val="18"/>
              </w:rPr>
              <w:t xml:space="preserve"> </w:t>
            </w:r>
            <w:r w:rsidRPr="00B863EB">
              <w:rPr>
                <w:rFonts w:ascii="Arial" w:hAnsi="Arial"/>
                <w:b/>
                <w:sz w:val="18"/>
                <w:szCs w:val="18"/>
              </w:rPr>
              <w:t>erfassen</w:t>
            </w:r>
          </w:p>
        </w:tc>
        <w:tc>
          <w:tcPr>
            <w:tcW w:w="7581" w:type="dxa"/>
            <w:vAlign w:val="center"/>
          </w:tcPr>
          <w:p w14:paraId="011FCCCC" w14:textId="77777777" w:rsidR="0072312D" w:rsidRPr="00E504D4" w:rsidRDefault="0072312D" w:rsidP="00B863EB">
            <w:pPr>
              <w:pStyle w:val="Listenabsatz"/>
              <w:outlineLvl w:val="1"/>
              <w:rPr>
                <w:rFonts w:ascii="Arial" w:hAnsi="Arial"/>
                <w:b/>
                <w:color w:val="FF0000"/>
              </w:rPr>
            </w:pPr>
          </w:p>
        </w:tc>
      </w:tr>
      <w:tr w:rsidR="0072312D" w:rsidRPr="00D7226A" w14:paraId="12474779" w14:textId="77777777" w:rsidTr="008C5B0C">
        <w:trPr>
          <w:cantSplit/>
          <w:trHeight w:val="1980"/>
        </w:trPr>
        <w:tc>
          <w:tcPr>
            <w:tcW w:w="1843" w:type="dxa"/>
            <w:vAlign w:val="center"/>
          </w:tcPr>
          <w:p w14:paraId="7FD786AB" w14:textId="77777777" w:rsidR="00B863EB" w:rsidRDefault="0072312D" w:rsidP="00B863EB">
            <w:pPr>
              <w:jc w:val="center"/>
              <w:outlineLvl w:val="1"/>
              <w:rPr>
                <w:rFonts w:ascii="Arial" w:hAnsi="Arial"/>
                <w:b/>
                <w:sz w:val="18"/>
                <w:szCs w:val="18"/>
              </w:rPr>
            </w:pPr>
            <w:r w:rsidRPr="00B863EB">
              <w:rPr>
                <w:rFonts w:ascii="Arial" w:hAnsi="Arial"/>
                <w:b/>
                <w:sz w:val="18"/>
                <w:szCs w:val="18"/>
              </w:rPr>
              <w:t xml:space="preserve">2. Schritt: </w:t>
            </w:r>
          </w:p>
          <w:p w14:paraId="2ACB6620" w14:textId="77777777" w:rsidR="00B863EB" w:rsidRDefault="0072312D" w:rsidP="00B863EB">
            <w:pPr>
              <w:jc w:val="center"/>
              <w:outlineLvl w:val="1"/>
              <w:rPr>
                <w:rFonts w:ascii="Arial" w:hAnsi="Arial"/>
                <w:b/>
                <w:sz w:val="18"/>
                <w:szCs w:val="18"/>
              </w:rPr>
            </w:pPr>
            <w:r w:rsidRPr="00B863EB">
              <w:rPr>
                <w:rFonts w:ascii="Arial" w:hAnsi="Arial"/>
                <w:b/>
                <w:sz w:val="18"/>
                <w:szCs w:val="18"/>
              </w:rPr>
              <w:t xml:space="preserve">Korrekturen </w:t>
            </w:r>
          </w:p>
          <w:p w14:paraId="72C9CA66" w14:textId="5819B2F0" w:rsidR="0072312D" w:rsidRPr="00B863EB" w:rsidRDefault="0072312D" w:rsidP="00B863EB">
            <w:pPr>
              <w:jc w:val="center"/>
              <w:outlineLvl w:val="1"/>
              <w:rPr>
                <w:rFonts w:ascii="Arial" w:hAnsi="Arial"/>
                <w:b/>
                <w:sz w:val="18"/>
                <w:szCs w:val="18"/>
              </w:rPr>
            </w:pPr>
            <w:r w:rsidRPr="00B863EB">
              <w:rPr>
                <w:rFonts w:ascii="Arial" w:hAnsi="Arial"/>
                <w:b/>
                <w:sz w:val="18"/>
                <w:szCs w:val="18"/>
              </w:rPr>
              <w:t>anbringen</w:t>
            </w:r>
          </w:p>
          <w:p w14:paraId="4266A736" w14:textId="77777777" w:rsidR="0072312D" w:rsidRPr="00B863EB" w:rsidRDefault="0072312D" w:rsidP="00B863EB">
            <w:pPr>
              <w:jc w:val="center"/>
              <w:outlineLvl w:val="1"/>
              <w:rPr>
                <w:rFonts w:ascii="Arial" w:hAnsi="Arial"/>
                <w:b/>
                <w:sz w:val="18"/>
                <w:szCs w:val="18"/>
              </w:rPr>
            </w:pPr>
          </w:p>
        </w:tc>
        <w:tc>
          <w:tcPr>
            <w:tcW w:w="7581" w:type="dxa"/>
            <w:vAlign w:val="center"/>
          </w:tcPr>
          <w:p w14:paraId="77299BB4" w14:textId="77777777" w:rsidR="0072312D" w:rsidRPr="00E504D4" w:rsidRDefault="0072312D" w:rsidP="00B863EB">
            <w:pPr>
              <w:pStyle w:val="Listenabsatz"/>
              <w:outlineLvl w:val="1"/>
              <w:rPr>
                <w:rFonts w:ascii="Arial" w:hAnsi="Arial"/>
                <w:b/>
                <w:color w:val="FF0000"/>
              </w:rPr>
            </w:pPr>
          </w:p>
        </w:tc>
      </w:tr>
    </w:tbl>
    <w:p w14:paraId="538DA2D4" w14:textId="77777777" w:rsidR="0072312D" w:rsidRDefault="0072312D" w:rsidP="0072312D">
      <w:pPr>
        <w:ind w:left="709"/>
        <w:rPr>
          <w:rFonts w:ascii="Arial" w:hAnsi="Arial"/>
          <w:sz w:val="20"/>
        </w:rPr>
      </w:pPr>
    </w:p>
    <w:p w14:paraId="2617B388" w14:textId="77777777" w:rsidR="0072312D" w:rsidRDefault="0072312D" w:rsidP="0046367D">
      <w:pPr>
        <w:rPr>
          <w:rFonts w:ascii="Arial" w:hAnsi="Arial"/>
          <w:sz w:val="20"/>
        </w:rPr>
      </w:pPr>
    </w:p>
    <w:p w14:paraId="4AAC7E28" w14:textId="4F043E61" w:rsidR="0072312D" w:rsidRPr="001D725D" w:rsidRDefault="0072312D" w:rsidP="0072312D">
      <w:pPr>
        <w:pStyle w:val="Kopfzeile"/>
        <w:numPr>
          <w:ilvl w:val="0"/>
          <w:numId w:val="29"/>
        </w:numPr>
        <w:tabs>
          <w:tab w:val="clear" w:pos="4536"/>
          <w:tab w:val="clear" w:pos="9072"/>
          <w:tab w:val="left" w:pos="445"/>
        </w:tabs>
        <w:rPr>
          <w:rFonts w:ascii="Arial" w:hAnsi="Arial"/>
          <w:sz w:val="20"/>
        </w:rPr>
      </w:pPr>
      <w:r>
        <w:rPr>
          <w:rFonts w:ascii="Arial" w:hAnsi="Arial"/>
          <w:sz w:val="20"/>
        </w:rPr>
        <w:lastRenderedPageBreak/>
        <w:t>Schätze</w:t>
      </w:r>
      <w:r w:rsidR="0046367D">
        <w:rPr>
          <w:rFonts w:ascii="Arial" w:hAnsi="Arial"/>
          <w:sz w:val="20"/>
        </w:rPr>
        <w:t>n Sie</w:t>
      </w:r>
      <w:r>
        <w:rPr>
          <w:rFonts w:ascii="Arial" w:hAnsi="Arial"/>
          <w:sz w:val="20"/>
        </w:rPr>
        <w:t xml:space="preserve"> nun </w:t>
      </w:r>
      <w:r w:rsidR="0046367D">
        <w:rPr>
          <w:rFonts w:ascii="Arial" w:hAnsi="Arial"/>
          <w:sz w:val="20"/>
        </w:rPr>
        <w:t>Ihren</w:t>
      </w:r>
      <w:r>
        <w:rPr>
          <w:rFonts w:ascii="Arial" w:hAnsi="Arial"/>
          <w:sz w:val="20"/>
        </w:rPr>
        <w:t xml:space="preserve"> monatlichen Einkünfte und Ausgaben in Franken und trage</w:t>
      </w:r>
      <w:r w:rsidR="0046367D">
        <w:rPr>
          <w:rFonts w:ascii="Arial" w:hAnsi="Arial"/>
          <w:sz w:val="20"/>
        </w:rPr>
        <w:t>n Sie</w:t>
      </w:r>
      <w:r>
        <w:rPr>
          <w:rFonts w:ascii="Arial" w:hAnsi="Arial"/>
          <w:sz w:val="20"/>
        </w:rPr>
        <w:t xml:space="preserve"> die</w:t>
      </w:r>
      <w:r w:rsidR="0046367D">
        <w:rPr>
          <w:rFonts w:ascii="Arial" w:hAnsi="Arial"/>
          <w:sz w:val="20"/>
        </w:rPr>
        <w:t>se</w:t>
      </w:r>
      <w:r>
        <w:rPr>
          <w:rFonts w:ascii="Arial" w:hAnsi="Arial"/>
          <w:sz w:val="20"/>
        </w:rPr>
        <w:t xml:space="preserve"> Schätzung in die beiden Felder unten ein</w:t>
      </w:r>
      <w:r w:rsidRPr="001D725D">
        <w:rPr>
          <w:rFonts w:ascii="Arial" w:hAnsi="Arial"/>
          <w:sz w:val="20"/>
        </w:rPr>
        <w:t>.</w:t>
      </w:r>
    </w:p>
    <w:p w14:paraId="56709C92" w14:textId="77777777" w:rsidR="0072312D" w:rsidRPr="001D725D" w:rsidRDefault="0072312D" w:rsidP="0072312D">
      <w:pPr>
        <w:pStyle w:val="Kopfzeile"/>
        <w:tabs>
          <w:tab w:val="clear" w:pos="4536"/>
          <w:tab w:val="clear" w:pos="9072"/>
          <w:tab w:val="left" w:pos="445"/>
        </w:tabs>
        <w:ind w:left="720"/>
        <w:rPr>
          <w:rFonts w:ascii="Arial" w:hAnsi="Arial"/>
          <w:sz w:val="20"/>
        </w:rPr>
      </w:pPr>
    </w:p>
    <w:p w14:paraId="3933774A" w14:textId="77777777" w:rsidR="0072312D" w:rsidRPr="001D725D" w:rsidRDefault="0072312D" w:rsidP="0072312D">
      <w:pPr>
        <w:pStyle w:val="Kopfzeile"/>
        <w:tabs>
          <w:tab w:val="clear" w:pos="4536"/>
          <w:tab w:val="clear" w:pos="9072"/>
          <w:tab w:val="left" w:pos="445"/>
        </w:tabs>
        <w:ind w:left="720"/>
        <w:rPr>
          <w:rFonts w:ascii="Arial" w:hAnsi="Arial"/>
          <w:sz w:val="20"/>
        </w:rPr>
      </w:pPr>
    </w:p>
    <w:tbl>
      <w:tblPr>
        <w:tblStyle w:val="Tabellenraster"/>
        <w:tblW w:w="0" w:type="auto"/>
        <w:tblInd w:w="801" w:type="dxa"/>
        <w:tblLook w:val="04A0" w:firstRow="1" w:lastRow="0" w:firstColumn="1" w:lastColumn="0" w:noHBand="0" w:noVBand="1"/>
      </w:tblPr>
      <w:tblGrid>
        <w:gridCol w:w="2887"/>
        <w:gridCol w:w="1701"/>
        <w:gridCol w:w="2887"/>
      </w:tblGrid>
      <w:tr w:rsidR="0072312D" w14:paraId="11E81134" w14:textId="77777777" w:rsidTr="00787381">
        <w:tc>
          <w:tcPr>
            <w:tcW w:w="2887" w:type="dxa"/>
            <w:tcBorders>
              <w:right w:val="single" w:sz="4" w:space="0" w:color="auto"/>
            </w:tcBorders>
          </w:tcPr>
          <w:p w14:paraId="06741B17" w14:textId="77777777" w:rsidR="0072312D" w:rsidRPr="00804FFA" w:rsidRDefault="0072312D" w:rsidP="00787381">
            <w:pPr>
              <w:pStyle w:val="Kopfzeile"/>
              <w:tabs>
                <w:tab w:val="clear" w:pos="4536"/>
                <w:tab w:val="clear" w:pos="9072"/>
                <w:tab w:val="left" w:pos="445"/>
              </w:tabs>
              <w:rPr>
                <w:rFonts w:ascii="Arial" w:hAnsi="Arial"/>
                <w:b/>
                <w:sz w:val="20"/>
                <w:lang w:val="fr-CH"/>
              </w:rPr>
            </w:pPr>
            <w:r w:rsidRPr="00804FFA">
              <w:rPr>
                <w:rFonts w:ascii="Arial" w:hAnsi="Arial"/>
                <w:b/>
                <w:sz w:val="20"/>
                <w:lang w:val="fr-CH"/>
              </w:rPr>
              <w:t>monatliche Einkünfte</w:t>
            </w:r>
            <w:r>
              <w:rPr>
                <w:rFonts w:ascii="Arial" w:hAnsi="Arial"/>
                <w:b/>
                <w:sz w:val="20"/>
                <w:lang w:val="fr-CH"/>
              </w:rPr>
              <w:t xml:space="preserve"> </w:t>
            </w:r>
          </w:p>
        </w:tc>
        <w:tc>
          <w:tcPr>
            <w:tcW w:w="1701" w:type="dxa"/>
            <w:tcBorders>
              <w:top w:val="nil"/>
              <w:left w:val="single" w:sz="4" w:space="0" w:color="auto"/>
              <w:bottom w:val="nil"/>
              <w:right w:val="single" w:sz="4" w:space="0" w:color="auto"/>
            </w:tcBorders>
          </w:tcPr>
          <w:p w14:paraId="2F400697" w14:textId="77777777" w:rsidR="0072312D" w:rsidRDefault="0072312D" w:rsidP="00787381">
            <w:pPr>
              <w:pStyle w:val="Kopfzeile"/>
              <w:tabs>
                <w:tab w:val="clear" w:pos="4536"/>
                <w:tab w:val="clear" w:pos="9072"/>
                <w:tab w:val="left" w:pos="445"/>
              </w:tabs>
              <w:rPr>
                <w:rFonts w:ascii="Arial" w:hAnsi="Arial"/>
                <w:sz w:val="20"/>
                <w:lang w:val="fr-CH"/>
              </w:rPr>
            </w:pPr>
          </w:p>
        </w:tc>
        <w:tc>
          <w:tcPr>
            <w:tcW w:w="2887" w:type="dxa"/>
            <w:tcBorders>
              <w:left w:val="single" w:sz="4" w:space="0" w:color="auto"/>
            </w:tcBorders>
          </w:tcPr>
          <w:p w14:paraId="4649A267" w14:textId="77777777" w:rsidR="0072312D" w:rsidRPr="00804FFA" w:rsidRDefault="0072312D" w:rsidP="00787381">
            <w:pPr>
              <w:pStyle w:val="Kopfzeile"/>
              <w:tabs>
                <w:tab w:val="clear" w:pos="4536"/>
                <w:tab w:val="clear" w:pos="9072"/>
                <w:tab w:val="left" w:pos="445"/>
              </w:tabs>
              <w:rPr>
                <w:rFonts w:ascii="Arial" w:hAnsi="Arial"/>
                <w:b/>
                <w:sz w:val="20"/>
                <w:lang w:val="fr-CH"/>
              </w:rPr>
            </w:pPr>
            <w:r w:rsidRPr="00804FFA">
              <w:rPr>
                <w:rFonts w:ascii="Arial" w:hAnsi="Arial"/>
                <w:b/>
                <w:sz w:val="20"/>
                <w:lang w:val="fr-CH"/>
              </w:rPr>
              <w:t>monatliche Ausgaben</w:t>
            </w:r>
          </w:p>
        </w:tc>
      </w:tr>
      <w:tr w:rsidR="0072312D" w14:paraId="7BC014A7" w14:textId="77777777" w:rsidTr="00787381">
        <w:trPr>
          <w:trHeight w:val="705"/>
        </w:trPr>
        <w:tc>
          <w:tcPr>
            <w:tcW w:w="2887" w:type="dxa"/>
            <w:tcBorders>
              <w:right w:val="single" w:sz="4" w:space="0" w:color="auto"/>
            </w:tcBorders>
          </w:tcPr>
          <w:p w14:paraId="0EE8ABD2" w14:textId="77777777" w:rsidR="0072312D" w:rsidRDefault="0072312D" w:rsidP="00787381">
            <w:pPr>
              <w:pStyle w:val="Kopfzeile"/>
              <w:tabs>
                <w:tab w:val="clear" w:pos="4536"/>
                <w:tab w:val="clear" w:pos="9072"/>
                <w:tab w:val="left" w:pos="445"/>
              </w:tabs>
              <w:rPr>
                <w:rFonts w:ascii="Arial" w:hAnsi="Arial"/>
                <w:sz w:val="20"/>
                <w:lang w:val="fr-CH"/>
              </w:rPr>
            </w:pPr>
          </w:p>
          <w:p w14:paraId="0F14460C" w14:textId="77777777" w:rsidR="0072312D" w:rsidRDefault="0072312D" w:rsidP="00787381">
            <w:pPr>
              <w:pStyle w:val="Kopfzeile"/>
              <w:tabs>
                <w:tab w:val="clear" w:pos="4536"/>
                <w:tab w:val="clear" w:pos="9072"/>
                <w:tab w:val="left" w:pos="445"/>
              </w:tabs>
              <w:rPr>
                <w:rFonts w:ascii="Arial" w:hAnsi="Arial"/>
                <w:sz w:val="20"/>
                <w:lang w:val="fr-CH"/>
              </w:rPr>
            </w:pPr>
          </w:p>
        </w:tc>
        <w:tc>
          <w:tcPr>
            <w:tcW w:w="1701" w:type="dxa"/>
            <w:tcBorders>
              <w:top w:val="nil"/>
              <w:left w:val="single" w:sz="4" w:space="0" w:color="auto"/>
              <w:bottom w:val="nil"/>
              <w:right w:val="single" w:sz="4" w:space="0" w:color="auto"/>
            </w:tcBorders>
          </w:tcPr>
          <w:p w14:paraId="17CFFB06" w14:textId="77777777" w:rsidR="0072312D" w:rsidRDefault="0072312D" w:rsidP="00787381">
            <w:pPr>
              <w:pStyle w:val="Kopfzeile"/>
              <w:tabs>
                <w:tab w:val="clear" w:pos="4536"/>
                <w:tab w:val="clear" w:pos="9072"/>
                <w:tab w:val="left" w:pos="445"/>
              </w:tabs>
              <w:rPr>
                <w:rFonts w:ascii="Arial" w:hAnsi="Arial"/>
                <w:sz w:val="20"/>
                <w:lang w:val="fr-CH"/>
              </w:rPr>
            </w:pPr>
          </w:p>
        </w:tc>
        <w:tc>
          <w:tcPr>
            <w:tcW w:w="2887" w:type="dxa"/>
            <w:tcBorders>
              <w:left w:val="single" w:sz="4" w:space="0" w:color="auto"/>
            </w:tcBorders>
            <w:vAlign w:val="center"/>
          </w:tcPr>
          <w:p w14:paraId="20DDE5A8" w14:textId="77777777" w:rsidR="0072312D" w:rsidRDefault="0072312D" w:rsidP="00787381">
            <w:pPr>
              <w:pStyle w:val="Kopfzeile"/>
              <w:tabs>
                <w:tab w:val="clear" w:pos="4536"/>
                <w:tab w:val="clear" w:pos="9072"/>
                <w:tab w:val="left" w:pos="445"/>
              </w:tabs>
              <w:rPr>
                <w:rFonts w:ascii="Arial" w:hAnsi="Arial"/>
                <w:sz w:val="20"/>
                <w:lang w:val="fr-CH"/>
              </w:rPr>
            </w:pPr>
          </w:p>
        </w:tc>
      </w:tr>
    </w:tbl>
    <w:p w14:paraId="12E53478" w14:textId="77777777" w:rsidR="0072312D" w:rsidRDefault="0072312D" w:rsidP="0072312D">
      <w:pPr>
        <w:pStyle w:val="Kopfzeile"/>
        <w:tabs>
          <w:tab w:val="clear" w:pos="4536"/>
          <w:tab w:val="clear" w:pos="9072"/>
          <w:tab w:val="left" w:pos="445"/>
        </w:tabs>
        <w:ind w:left="720"/>
        <w:rPr>
          <w:rFonts w:ascii="Arial" w:hAnsi="Arial"/>
          <w:sz w:val="20"/>
          <w:lang w:val="fr-CH"/>
        </w:rPr>
      </w:pPr>
    </w:p>
    <w:p w14:paraId="7E1AA559" w14:textId="77777777" w:rsidR="0072312D" w:rsidRDefault="0072312D" w:rsidP="0072312D">
      <w:pPr>
        <w:pStyle w:val="Kopfzeile"/>
        <w:tabs>
          <w:tab w:val="clear" w:pos="4536"/>
          <w:tab w:val="clear" w:pos="9072"/>
          <w:tab w:val="left" w:pos="445"/>
        </w:tabs>
        <w:ind w:left="720"/>
        <w:rPr>
          <w:rFonts w:ascii="Arial" w:hAnsi="Arial"/>
          <w:sz w:val="20"/>
          <w:lang w:val="fr-CH"/>
        </w:rPr>
      </w:pPr>
    </w:p>
    <w:p w14:paraId="19FB52FB" w14:textId="7FCC3291" w:rsidR="00D94C16" w:rsidRPr="007F54AF" w:rsidRDefault="0072312D" w:rsidP="007F54AF">
      <w:pPr>
        <w:pStyle w:val="Kopfzeile"/>
        <w:numPr>
          <w:ilvl w:val="0"/>
          <w:numId w:val="29"/>
        </w:numPr>
        <w:tabs>
          <w:tab w:val="clear" w:pos="4536"/>
          <w:tab w:val="clear" w:pos="9072"/>
          <w:tab w:val="left" w:pos="445"/>
        </w:tabs>
        <w:ind w:left="445" w:hanging="445"/>
        <w:rPr>
          <w:rFonts w:ascii="Arial" w:hAnsi="Arial"/>
          <w:sz w:val="20"/>
        </w:rPr>
      </w:pPr>
      <w:r w:rsidRPr="00804FFA">
        <w:rPr>
          <w:rFonts w:ascii="Arial" w:hAnsi="Arial"/>
          <w:sz w:val="20"/>
        </w:rPr>
        <w:t xml:space="preserve">Mit Hilfe der folgenden </w:t>
      </w:r>
      <w:hyperlink r:id="rId9" w:history="1">
        <w:r w:rsidR="007F54AF">
          <w:rPr>
            <w:rStyle w:val="Hyperlink"/>
            <w:rFonts w:ascii="Arial" w:hAnsi="Arial"/>
            <w:sz w:val="20"/>
          </w:rPr>
          <w:t>Online-Berechnung</w:t>
        </w:r>
      </w:hyperlink>
      <w:bookmarkStart w:id="0" w:name="_GoBack"/>
      <w:bookmarkEnd w:id="0"/>
      <w:r>
        <w:rPr>
          <w:rFonts w:ascii="Arial" w:hAnsi="Arial"/>
          <w:sz w:val="20"/>
        </w:rPr>
        <w:t xml:space="preserve"> </w:t>
      </w:r>
      <w:r w:rsidR="00D94C16">
        <w:rPr>
          <w:rFonts w:ascii="Arial" w:hAnsi="Arial"/>
          <w:sz w:val="20"/>
        </w:rPr>
        <w:t>erstellen Sie</w:t>
      </w:r>
      <w:r w:rsidRPr="00804FFA">
        <w:rPr>
          <w:rFonts w:ascii="Arial" w:hAnsi="Arial"/>
          <w:sz w:val="20"/>
        </w:rPr>
        <w:t xml:space="preserve"> nun </w:t>
      </w:r>
      <w:r w:rsidR="00D94C16">
        <w:rPr>
          <w:rFonts w:ascii="Arial" w:hAnsi="Arial"/>
          <w:sz w:val="20"/>
        </w:rPr>
        <w:t xml:space="preserve">Ihr </w:t>
      </w:r>
      <w:r w:rsidRPr="00804FFA">
        <w:rPr>
          <w:rFonts w:ascii="Arial" w:hAnsi="Arial"/>
          <w:sz w:val="20"/>
        </w:rPr>
        <w:t>eigenes Budget.</w:t>
      </w:r>
      <w:r w:rsidRPr="001D725D">
        <w:rPr>
          <w:rFonts w:ascii="Arial" w:hAnsi="Arial"/>
          <w:sz w:val="20"/>
        </w:rPr>
        <w:t xml:space="preserve"> </w:t>
      </w:r>
    </w:p>
    <w:p w14:paraId="16CB38CF" w14:textId="77777777" w:rsidR="00D94C16" w:rsidRPr="007F54AF" w:rsidRDefault="00D94C16" w:rsidP="00D94C16">
      <w:pPr>
        <w:pStyle w:val="Kopfzeile"/>
        <w:tabs>
          <w:tab w:val="clear" w:pos="4536"/>
          <w:tab w:val="clear" w:pos="9072"/>
          <w:tab w:val="left" w:pos="445"/>
        </w:tabs>
        <w:ind w:left="360"/>
        <w:rPr>
          <w:rFonts w:ascii="Arial" w:hAnsi="Arial"/>
          <w:sz w:val="20"/>
        </w:rPr>
      </w:pPr>
    </w:p>
    <w:p w14:paraId="06670098" w14:textId="41596152" w:rsidR="00D94C16" w:rsidRPr="007F54AF" w:rsidRDefault="0072312D" w:rsidP="00D94C16">
      <w:pPr>
        <w:pStyle w:val="Kopfzeile"/>
        <w:tabs>
          <w:tab w:val="clear" w:pos="4536"/>
          <w:tab w:val="clear" w:pos="9072"/>
          <w:tab w:val="left" w:pos="445"/>
        </w:tabs>
        <w:ind w:left="360"/>
        <w:rPr>
          <w:rFonts w:ascii="Arial" w:hAnsi="Arial"/>
          <w:sz w:val="20"/>
        </w:rPr>
      </w:pPr>
      <w:r w:rsidRPr="00D94C16">
        <w:rPr>
          <w:rFonts w:ascii="Arial" w:hAnsi="Arial"/>
          <w:sz w:val="20"/>
        </w:rPr>
        <w:t xml:space="preserve">Tipp: Bei Unklarheiten </w:t>
      </w:r>
      <w:r w:rsidR="00D94C16">
        <w:rPr>
          <w:rFonts w:ascii="Arial" w:hAnsi="Arial"/>
          <w:sz w:val="20"/>
        </w:rPr>
        <w:t>können Sie sich</w:t>
      </w:r>
      <w:r w:rsidRPr="00D94C16">
        <w:rPr>
          <w:rFonts w:ascii="Arial" w:hAnsi="Arial"/>
          <w:sz w:val="20"/>
        </w:rPr>
        <w:t xml:space="preserve"> die Budgetvorlagen auf derselben Seite anschauen.</w:t>
      </w:r>
    </w:p>
    <w:p w14:paraId="4D5EEC54" w14:textId="77777777" w:rsidR="00D94C16" w:rsidRPr="007F54AF" w:rsidRDefault="00D94C16" w:rsidP="00D94C16">
      <w:pPr>
        <w:pStyle w:val="Kopfzeile"/>
        <w:tabs>
          <w:tab w:val="clear" w:pos="4536"/>
          <w:tab w:val="clear" w:pos="9072"/>
          <w:tab w:val="left" w:pos="445"/>
        </w:tabs>
        <w:ind w:left="360"/>
        <w:rPr>
          <w:rFonts w:ascii="Arial" w:hAnsi="Arial"/>
          <w:sz w:val="20"/>
        </w:rPr>
      </w:pPr>
    </w:p>
    <w:p w14:paraId="29AB19D8" w14:textId="3DF4B20A" w:rsidR="0072312D" w:rsidRPr="007F54AF" w:rsidRDefault="0072312D" w:rsidP="00D94C16">
      <w:pPr>
        <w:pStyle w:val="Kopfzeile"/>
        <w:tabs>
          <w:tab w:val="clear" w:pos="4536"/>
          <w:tab w:val="clear" w:pos="9072"/>
          <w:tab w:val="left" w:pos="445"/>
        </w:tabs>
        <w:ind w:left="360"/>
        <w:rPr>
          <w:rFonts w:ascii="Arial" w:hAnsi="Arial"/>
          <w:sz w:val="20"/>
        </w:rPr>
      </w:pPr>
      <w:r>
        <w:rPr>
          <w:rFonts w:ascii="Arial" w:hAnsi="Arial"/>
          <w:sz w:val="20"/>
        </w:rPr>
        <w:t>Drucke</w:t>
      </w:r>
      <w:r w:rsidR="00D94C16">
        <w:rPr>
          <w:rFonts w:ascii="Arial" w:hAnsi="Arial"/>
          <w:sz w:val="20"/>
        </w:rPr>
        <w:t>n Sie nun</w:t>
      </w:r>
      <w:r>
        <w:rPr>
          <w:rFonts w:ascii="Arial" w:hAnsi="Arial"/>
          <w:sz w:val="20"/>
        </w:rPr>
        <w:t xml:space="preserve"> das Dokument aus und vergleiche</w:t>
      </w:r>
      <w:r w:rsidR="00D94C16">
        <w:rPr>
          <w:rFonts w:ascii="Arial" w:hAnsi="Arial"/>
          <w:sz w:val="20"/>
        </w:rPr>
        <w:t>n Sie</w:t>
      </w:r>
      <w:r>
        <w:rPr>
          <w:rFonts w:ascii="Arial" w:hAnsi="Arial"/>
          <w:sz w:val="20"/>
        </w:rPr>
        <w:t xml:space="preserve"> das Einkünfte - und Ausgabentotal mit </w:t>
      </w:r>
      <w:r w:rsidR="00D94C16">
        <w:rPr>
          <w:rFonts w:ascii="Arial" w:hAnsi="Arial"/>
          <w:sz w:val="20"/>
        </w:rPr>
        <w:t>Ihrer</w:t>
      </w:r>
      <w:r>
        <w:rPr>
          <w:rFonts w:ascii="Arial" w:hAnsi="Arial"/>
          <w:sz w:val="20"/>
        </w:rPr>
        <w:t xml:space="preserve"> obigen Schätzung. Vergleich</w:t>
      </w:r>
      <w:r w:rsidR="00D94C16">
        <w:rPr>
          <w:rFonts w:ascii="Arial" w:hAnsi="Arial"/>
          <w:sz w:val="20"/>
        </w:rPr>
        <w:t>en Sie</w:t>
      </w:r>
      <w:r>
        <w:rPr>
          <w:rFonts w:ascii="Arial" w:hAnsi="Arial"/>
          <w:sz w:val="20"/>
        </w:rPr>
        <w:t xml:space="preserve"> </w:t>
      </w:r>
      <w:r w:rsidR="00D94C16">
        <w:rPr>
          <w:rFonts w:ascii="Arial" w:hAnsi="Arial"/>
          <w:sz w:val="20"/>
        </w:rPr>
        <w:t>Ihre</w:t>
      </w:r>
      <w:r>
        <w:rPr>
          <w:rFonts w:ascii="Arial" w:hAnsi="Arial"/>
          <w:sz w:val="20"/>
        </w:rPr>
        <w:t xml:space="preserve"> Budgets und diskutier</w:t>
      </w:r>
      <w:r w:rsidR="00D94C16">
        <w:rPr>
          <w:rFonts w:ascii="Arial" w:hAnsi="Arial"/>
          <w:sz w:val="20"/>
        </w:rPr>
        <w:t>en Sie</w:t>
      </w:r>
      <w:r>
        <w:rPr>
          <w:rFonts w:ascii="Arial" w:hAnsi="Arial"/>
          <w:sz w:val="20"/>
        </w:rPr>
        <w:t xml:space="preserve"> folgende Punkte in der Gruppe:</w:t>
      </w:r>
    </w:p>
    <w:p w14:paraId="240B2AB1" w14:textId="77777777" w:rsidR="0072312D" w:rsidRDefault="0072312D" w:rsidP="0072312D">
      <w:pPr>
        <w:pStyle w:val="Kopfzeile"/>
        <w:tabs>
          <w:tab w:val="clear" w:pos="4536"/>
          <w:tab w:val="clear" w:pos="9072"/>
          <w:tab w:val="left" w:pos="445"/>
        </w:tabs>
        <w:ind w:left="720"/>
        <w:rPr>
          <w:rFonts w:ascii="Arial" w:hAnsi="Arial"/>
          <w:sz w:val="20"/>
        </w:rPr>
      </w:pPr>
    </w:p>
    <w:p w14:paraId="5B719D1E" w14:textId="77777777" w:rsidR="0072312D" w:rsidRDefault="0072312D" w:rsidP="0072312D">
      <w:pPr>
        <w:pStyle w:val="Kopfzeile"/>
        <w:numPr>
          <w:ilvl w:val="0"/>
          <w:numId w:val="30"/>
        </w:numPr>
        <w:tabs>
          <w:tab w:val="clear" w:pos="4536"/>
          <w:tab w:val="clear" w:pos="9072"/>
          <w:tab w:val="left" w:pos="445"/>
        </w:tabs>
        <w:rPr>
          <w:rFonts w:ascii="Arial" w:hAnsi="Arial"/>
          <w:sz w:val="20"/>
        </w:rPr>
      </w:pPr>
      <w:r>
        <w:rPr>
          <w:rFonts w:ascii="Arial" w:hAnsi="Arial"/>
          <w:sz w:val="20"/>
        </w:rPr>
        <w:t>Wer lag richtig mit der Schätzung?</w:t>
      </w:r>
    </w:p>
    <w:p w14:paraId="30A5796B" w14:textId="77777777" w:rsidR="0072312D" w:rsidRDefault="0072312D" w:rsidP="0072312D">
      <w:pPr>
        <w:pStyle w:val="Kopfzeile"/>
        <w:numPr>
          <w:ilvl w:val="0"/>
          <w:numId w:val="30"/>
        </w:numPr>
        <w:tabs>
          <w:tab w:val="clear" w:pos="4536"/>
          <w:tab w:val="clear" w:pos="9072"/>
          <w:tab w:val="left" w:pos="445"/>
        </w:tabs>
        <w:rPr>
          <w:rFonts w:ascii="Arial" w:hAnsi="Arial"/>
          <w:sz w:val="20"/>
        </w:rPr>
      </w:pPr>
      <w:r>
        <w:rPr>
          <w:rFonts w:ascii="Arial" w:hAnsi="Arial"/>
          <w:sz w:val="20"/>
        </w:rPr>
        <w:t>Welche Positionen müssen/können allenfalls korrigiert werden?</w:t>
      </w:r>
    </w:p>
    <w:p w14:paraId="0067BC24" w14:textId="77777777" w:rsidR="00D8695C" w:rsidRPr="002E2750" w:rsidRDefault="00D8695C" w:rsidP="002E2750">
      <w:pPr>
        <w:rPr>
          <w:rFonts w:ascii="Arial" w:hAnsi="Arial"/>
          <w:b/>
          <w:sz w:val="20"/>
        </w:rPr>
      </w:pPr>
    </w:p>
    <w:sectPr w:rsidR="00D8695C" w:rsidRPr="002E2750" w:rsidSect="001467F6">
      <w:headerReference w:type="default" r:id="rId10"/>
      <w:footerReference w:type="default" r:id="rId11"/>
      <w:headerReference w:type="first" r:id="rId12"/>
      <w:footerReference w:type="first" r:id="rId13"/>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88109" w14:textId="77777777" w:rsidR="00D23E3B" w:rsidRDefault="00D23E3B">
      <w:r>
        <w:separator/>
      </w:r>
    </w:p>
  </w:endnote>
  <w:endnote w:type="continuationSeparator" w:id="0">
    <w:p w14:paraId="7DC226B9" w14:textId="77777777" w:rsidR="00D23E3B" w:rsidRDefault="00D23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2D864" w14:textId="77777777" w:rsidR="00D23E3B" w:rsidRPr="00362BEB" w:rsidRDefault="00D23E3B">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D23E3B" w:rsidRPr="002D00AC" w14:paraId="09D13032" w14:textId="77777777" w:rsidTr="00230DFC">
      <w:trPr>
        <w:trHeight w:val="227"/>
      </w:trPr>
      <w:tc>
        <w:tcPr>
          <w:tcW w:w="2754" w:type="dxa"/>
          <w:shd w:val="clear" w:color="auto" w:fill="C7C0B9"/>
          <w:vAlign w:val="center"/>
        </w:tcPr>
        <w:p w14:paraId="544426E7" w14:textId="4983060D" w:rsidR="00D23E3B" w:rsidRPr="00E231F5" w:rsidRDefault="00D23E3B" w:rsidP="00230DFC">
          <w:pPr>
            <w:pStyle w:val="Kopfzeile"/>
            <w:tabs>
              <w:tab w:val="clear" w:pos="4536"/>
              <w:tab w:val="clear" w:pos="9072"/>
            </w:tabs>
            <w:rPr>
              <w:rFonts w:ascii="Arial" w:hAnsi="Arial"/>
              <w:b/>
              <w:bCs/>
              <w:sz w:val="16"/>
              <w:szCs w:val="16"/>
            </w:rPr>
          </w:pPr>
          <w:r w:rsidRPr="00C9332E">
            <w:rPr>
              <w:rFonts w:ascii="Arial" w:hAnsi="Arial"/>
              <w:b/>
              <w:bCs/>
              <w:sz w:val="16"/>
              <w:szCs w:val="16"/>
            </w:rPr>
            <w:t>srf.ch/myschool</w:t>
          </w:r>
        </w:p>
      </w:tc>
      <w:tc>
        <w:tcPr>
          <w:tcW w:w="4633" w:type="dxa"/>
          <w:shd w:val="clear" w:color="auto" w:fill="C7C0B9"/>
          <w:vAlign w:val="center"/>
        </w:tcPr>
        <w:p w14:paraId="55955D0F" w14:textId="77777777" w:rsidR="00D23E3B" w:rsidRPr="00E231F5" w:rsidRDefault="00D23E3B"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14:paraId="5E1FECED" w14:textId="77777777" w:rsidR="00D23E3B" w:rsidRPr="00E231F5" w:rsidRDefault="00D23E3B"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7F54AF">
            <w:rPr>
              <w:rFonts w:ascii="Arial" w:hAnsi="Arial"/>
              <w:b/>
              <w:noProof/>
              <w:sz w:val="16"/>
              <w:szCs w:val="16"/>
            </w:rPr>
            <w:t>2</w:t>
          </w:r>
          <w:r w:rsidRPr="00E231F5">
            <w:rPr>
              <w:rFonts w:ascii="Arial" w:hAnsi="Arial"/>
              <w:b/>
              <w:sz w:val="16"/>
              <w:szCs w:val="16"/>
            </w:rPr>
            <w:fldChar w:fldCharType="end"/>
          </w:r>
          <w:r w:rsidRPr="00E231F5">
            <w:rPr>
              <w:rFonts w:ascii="Arial" w:hAnsi="Arial"/>
              <w:b/>
              <w:sz w:val="16"/>
              <w:szCs w:val="16"/>
            </w:rPr>
            <w:t>/</w:t>
          </w:r>
          <w:r w:rsidR="007F54AF">
            <w:fldChar w:fldCharType="begin"/>
          </w:r>
          <w:r w:rsidR="007F54AF">
            <w:instrText xml:space="preserve"> NUMPAGES   \* MERGEFORMAT </w:instrText>
          </w:r>
          <w:r w:rsidR="007F54AF">
            <w:fldChar w:fldCharType="separate"/>
          </w:r>
          <w:r w:rsidR="007F54AF" w:rsidRPr="007F54AF">
            <w:rPr>
              <w:rFonts w:ascii="Arial" w:hAnsi="Arial"/>
              <w:b/>
              <w:noProof/>
              <w:sz w:val="16"/>
              <w:szCs w:val="16"/>
            </w:rPr>
            <w:t>2</w:t>
          </w:r>
          <w:r w:rsidR="007F54AF">
            <w:rPr>
              <w:rFonts w:ascii="Arial" w:hAnsi="Arial"/>
              <w:b/>
              <w:noProof/>
              <w:sz w:val="16"/>
              <w:szCs w:val="16"/>
            </w:rPr>
            <w:fldChar w:fldCharType="end"/>
          </w:r>
        </w:p>
      </w:tc>
    </w:tr>
  </w:tbl>
  <w:p w14:paraId="39329773" w14:textId="77777777" w:rsidR="00D23E3B" w:rsidRPr="00362BEB" w:rsidRDefault="00D23E3B">
    <w:pPr>
      <w:pStyle w:val="Fuzeile"/>
      <w:rPr>
        <w:rFonts w:ascii="Arial" w:hAnsi="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0EB6E" w14:textId="77777777" w:rsidR="00D23E3B" w:rsidRPr="00DC0DD0" w:rsidRDefault="00D23E3B">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D23E3B" w:rsidRPr="002D00AC" w14:paraId="4AC969FB" w14:textId="77777777" w:rsidTr="00230DFC">
      <w:trPr>
        <w:trHeight w:val="227"/>
      </w:trPr>
      <w:tc>
        <w:tcPr>
          <w:tcW w:w="2754" w:type="dxa"/>
          <w:shd w:val="clear" w:color="auto" w:fill="C7C0B9"/>
          <w:vAlign w:val="center"/>
        </w:tcPr>
        <w:p w14:paraId="0CF4B434" w14:textId="683555E5" w:rsidR="00D23E3B" w:rsidRPr="00E231F5" w:rsidRDefault="00D23E3B" w:rsidP="00230DFC">
          <w:pPr>
            <w:pStyle w:val="Kopfzeile"/>
            <w:tabs>
              <w:tab w:val="clear" w:pos="4536"/>
              <w:tab w:val="clear" w:pos="9072"/>
            </w:tabs>
            <w:rPr>
              <w:rFonts w:ascii="Arial" w:hAnsi="Arial"/>
              <w:b/>
              <w:bCs/>
              <w:sz w:val="16"/>
              <w:szCs w:val="16"/>
            </w:rPr>
          </w:pPr>
          <w:r w:rsidRPr="00393304">
            <w:rPr>
              <w:rFonts w:ascii="Arial" w:hAnsi="Arial"/>
              <w:b/>
              <w:bCs/>
              <w:sz w:val="16"/>
              <w:szCs w:val="16"/>
            </w:rPr>
            <w:t>srf.ch/myschool</w:t>
          </w:r>
        </w:p>
      </w:tc>
      <w:tc>
        <w:tcPr>
          <w:tcW w:w="4633" w:type="dxa"/>
          <w:shd w:val="clear" w:color="auto" w:fill="C7C0B9"/>
          <w:vAlign w:val="center"/>
        </w:tcPr>
        <w:p w14:paraId="22B1EF2E" w14:textId="77777777" w:rsidR="00D23E3B" w:rsidRPr="00E231F5" w:rsidRDefault="00D23E3B"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14:paraId="1F318BB5" w14:textId="77777777" w:rsidR="00D23E3B" w:rsidRPr="00E231F5" w:rsidRDefault="00D23E3B"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7F54AF">
            <w:rPr>
              <w:rFonts w:ascii="Arial" w:hAnsi="Arial"/>
              <w:b/>
              <w:noProof/>
              <w:sz w:val="16"/>
              <w:szCs w:val="16"/>
            </w:rPr>
            <w:t>1</w:t>
          </w:r>
          <w:r w:rsidRPr="00E231F5">
            <w:rPr>
              <w:rFonts w:ascii="Arial" w:hAnsi="Arial"/>
              <w:b/>
              <w:sz w:val="16"/>
              <w:szCs w:val="16"/>
            </w:rPr>
            <w:fldChar w:fldCharType="end"/>
          </w:r>
          <w:r w:rsidRPr="00E231F5">
            <w:rPr>
              <w:rFonts w:ascii="Arial" w:hAnsi="Arial"/>
              <w:b/>
              <w:sz w:val="16"/>
              <w:szCs w:val="16"/>
            </w:rPr>
            <w:t>/</w:t>
          </w:r>
          <w:r w:rsidR="007F54AF">
            <w:fldChar w:fldCharType="begin"/>
          </w:r>
          <w:r w:rsidR="007F54AF">
            <w:instrText xml:space="preserve"> NUMPAGES   \* MERGEFORMAT </w:instrText>
          </w:r>
          <w:r w:rsidR="007F54AF">
            <w:fldChar w:fldCharType="separate"/>
          </w:r>
          <w:r w:rsidR="007F54AF" w:rsidRPr="007F54AF">
            <w:rPr>
              <w:rFonts w:ascii="Arial" w:hAnsi="Arial"/>
              <w:b/>
              <w:noProof/>
              <w:sz w:val="16"/>
              <w:szCs w:val="16"/>
            </w:rPr>
            <w:t>2</w:t>
          </w:r>
          <w:r w:rsidR="007F54AF">
            <w:rPr>
              <w:rFonts w:ascii="Arial" w:hAnsi="Arial"/>
              <w:b/>
              <w:noProof/>
              <w:sz w:val="16"/>
              <w:szCs w:val="16"/>
            </w:rPr>
            <w:fldChar w:fldCharType="end"/>
          </w:r>
        </w:p>
      </w:tc>
    </w:tr>
  </w:tbl>
  <w:p w14:paraId="2BF3AA1C" w14:textId="77777777" w:rsidR="00D23E3B" w:rsidRPr="00DC0DD0" w:rsidRDefault="00D23E3B">
    <w:pPr>
      <w:pStyle w:val="Fuzeile"/>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39169" w14:textId="77777777" w:rsidR="00D23E3B" w:rsidRDefault="00D23E3B">
      <w:r>
        <w:separator/>
      </w:r>
    </w:p>
  </w:footnote>
  <w:footnote w:type="continuationSeparator" w:id="0">
    <w:p w14:paraId="55693411" w14:textId="77777777" w:rsidR="00D23E3B" w:rsidRDefault="00D23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5738"/>
      <w:gridCol w:w="3618"/>
    </w:tblGrid>
    <w:tr w:rsidR="00D23E3B" w14:paraId="256B8E08" w14:textId="77777777" w:rsidTr="003E371A">
      <w:trPr>
        <w:trHeight w:hRule="exact" w:val="227"/>
      </w:trPr>
      <w:tc>
        <w:tcPr>
          <w:tcW w:w="9356" w:type="dxa"/>
          <w:gridSpan w:val="2"/>
        </w:tcPr>
        <w:p w14:paraId="5C8CECF6" w14:textId="77777777" w:rsidR="00D23E3B" w:rsidRPr="008103E2" w:rsidRDefault="00D23E3B" w:rsidP="003E371A">
          <w:pPr>
            <w:pStyle w:val="Kopfzeile"/>
            <w:rPr>
              <w:rFonts w:ascii="Arial" w:hAnsi="Arial"/>
              <w:sz w:val="20"/>
            </w:rPr>
          </w:pPr>
        </w:p>
      </w:tc>
    </w:tr>
    <w:tr w:rsidR="00393304" w14:paraId="2674DE12" w14:textId="77777777" w:rsidTr="00102BEA">
      <w:trPr>
        <w:trHeight w:hRule="exact" w:val="624"/>
      </w:trPr>
      <w:tc>
        <w:tcPr>
          <w:tcW w:w="5738" w:type="dxa"/>
          <w:vMerge w:val="restart"/>
        </w:tcPr>
        <w:p w14:paraId="3F433758" w14:textId="6CA99179" w:rsidR="00393304" w:rsidRDefault="00393304" w:rsidP="00393304">
          <w:pPr>
            <w:pStyle w:val="Kopfzeile"/>
          </w:pPr>
          <w:r>
            <w:rPr>
              <w:noProof/>
              <w:lang w:eastAsia="de-CH"/>
            </w:rPr>
            <w:drawing>
              <wp:inline distT="0" distB="0" distL="0" distR="0" wp14:anchorId="50D0DDD6" wp14:editId="30362BB2">
                <wp:extent cx="1982237" cy="504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982237" cy="504000"/>
                        </a:xfrm>
                        <a:prstGeom prst="rect">
                          <a:avLst/>
                        </a:prstGeom>
                      </pic:spPr>
                    </pic:pic>
                  </a:graphicData>
                </a:graphic>
              </wp:inline>
            </w:drawing>
          </w:r>
        </w:p>
      </w:tc>
      <w:tc>
        <w:tcPr>
          <w:tcW w:w="3618" w:type="dxa"/>
          <w:vAlign w:val="bottom"/>
        </w:tcPr>
        <w:p w14:paraId="10AF0C3B" w14:textId="4178A6A1" w:rsidR="00393304" w:rsidRPr="002D01FD" w:rsidRDefault="003024AA" w:rsidP="0046367D">
          <w:pPr>
            <w:pStyle w:val="Kopfzeile"/>
            <w:jc w:val="right"/>
            <w:rPr>
              <w:rFonts w:ascii="Arial" w:hAnsi="Arial"/>
              <w:b/>
              <w:sz w:val="24"/>
              <w:szCs w:val="24"/>
            </w:rPr>
          </w:pPr>
          <w:r>
            <w:rPr>
              <w:rFonts w:ascii="Arial" w:hAnsi="Arial"/>
              <w:b/>
              <w:sz w:val="24"/>
              <w:szCs w:val="24"/>
            </w:rPr>
            <w:t xml:space="preserve">Arbeitsblatt </w:t>
          </w:r>
          <w:r w:rsidR="0046367D">
            <w:rPr>
              <w:rFonts w:ascii="Arial" w:hAnsi="Arial"/>
              <w:b/>
              <w:sz w:val="24"/>
              <w:szCs w:val="24"/>
            </w:rPr>
            <w:t>2</w:t>
          </w:r>
        </w:p>
      </w:tc>
    </w:tr>
    <w:tr w:rsidR="00393304" w14:paraId="2A2C2C40" w14:textId="77777777" w:rsidTr="00102BEA">
      <w:trPr>
        <w:trHeight w:hRule="exact" w:val="199"/>
      </w:trPr>
      <w:tc>
        <w:tcPr>
          <w:tcW w:w="5738" w:type="dxa"/>
          <w:vMerge/>
        </w:tcPr>
        <w:p w14:paraId="567A0FB7" w14:textId="77777777" w:rsidR="00393304" w:rsidRDefault="00393304" w:rsidP="003E371A">
          <w:pPr>
            <w:pStyle w:val="Kopfzeile"/>
          </w:pPr>
        </w:p>
      </w:tc>
      <w:tc>
        <w:tcPr>
          <w:tcW w:w="3618" w:type="dxa"/>
          <w:vAlign w:val="bottom"/>
        </w:tcPr>
        <w:p w14:paraId="23B9CE4D" w14:textId="77777777" w:rsidR="00393304" w:rsidRPr="002D01FD" w:rsidRDefault="00393304" w:rsidP="003E371A">
          <w:pPr>
            <w:pStyle w:val="Kopfzeile"/>
            <w:jc w:val="right"/>
            <w:rPr>
              <w:rFonts w:ascii="Arial" w:hAnsi="Arial"/>
              <w:b/>
              <w:sz w:val="24"/>
              <w:szCs w:val="24"/>
            </w:rPr>
          </w:pPr>
        </w:p>
      </w:tc>
    </w:tr>
    <w:tr w:rsidR="00D23E3B" w14:paraId="53A3A2FA" w14:textId="77777777" w:rsidTr="003E371A">
      <w:trPr>
        <w:trHeight w:hRule="exact" w:val="227"/>
      </w:trPr>
      <w:tc>
        <w:tcPr>
          <w:tcW w:w="9356" w:type="dxa"/>
          <w:gridSpan w:val="2"/>
        </w:tcPr>
        <w:p w14:paraId="7BAA69A4" w14:textId="77777777" w:rsidR="00D23E3B" w:rsidRDefault="00D23E3B" w:rsidP="003E371A">
          <w:pPr>
            <w:pStyle w:val="Kopfzeile"/>
          </w:pPr>
        </w:p>
      </w:tc>
    </w:tr>
    <w:tr w:rsidR="00D23E3B" w14:paraId="4BF9EBB9" w14:textId="77777777" w:rsidTr="003E371A">
      <w:trPr>
        <w:trHeight w:val="227"/>
      </w:trPr>
      <w:tc>
        <w:tcPr>
          <w:tcW w:w="9356" w:type="dxa"/>
          <w:gridSpan w:val="2"/>
          <w:shd w:val="clear" w:color="auto" w:fill="C7C0B9"/>
          <w:vAlign w:val="center"/>
        </w:tcPr>
        <w:p w14:paraId="47B027F6" w14:textId="344AE762" w:rsidR="00D23E3B" w:rsidRPr="00AF5072" w:rsidRDefault="00D23E3B" w:rsidP="00AF5072">
          <w:pPr>
            <w:pStyle w:val="Kopfzeile"/>
            <w:jc w:val="right"/>
            <w:rPr>
              <w:rFonts w:ascii="Arial" w:hAnsi="Arial"/>
              <w:b/>
              <w:sz w:val="18"/>
              <w:szCs w:val="18"/>
            </w:rPr>
          </w:pPr>
          <w:r>
            <w:rPr>
              <w:rFonts w:ascii="Arial" w:hAnsi="Arial"/>
              <w:b/>
              <w:sz w:val="18"/>
              <w:szCs w:val="18"/>
            </w:rPr>
            <w:t>Jung und überschuldet</w:t>
          </w:r>
        </w:p>
      </w:tc>
    </w:tr>
  </w:tbl>
  <w:p w14:paraId="4DD4EC80" w14:textId="77777777" w:rsidR="00D23E3B" w:rsidRPr="00DC0DD0" w:rsidRDefault="00D23E3B">
    <w:pPr>
      <w:pStyle w:val="Kopfzeile"/>
      <w:rPr>
        <w:rFonts w:ascii="Arial" w:hAnsi="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762"/>
      <w:gridCol w:w="170"/>
      <w:gridCol w:w="397"/>
      <w:gridCol w:w="6027"/>
    </w:tblGrid>
    <w:tr w:rsidR="00D23E3B" w14:paraId="2C13E83B" w14:textId="77777777" w:rsidTr="00230DFC">
      <w:trPr>
        <w:trHeight w:val="227"/>
      </w:trPr>
      <w:tc>
        <w:tcPr>
          <w:tcW w:w="9356" w:type="dxa"/>
          <w:gridSpan w:val="4"/>
          <w:vAlign w:val="center"/>
        </w:tcPr>
        <w:p w14:paraId="57DF4982" w14:textId="77777777" w:rsidR="00D23E3B" w:rsidRPr="00092BCF" w:rsidRDefault="00D23E3B" w:rsidP="00230DFC">
          <w:pPr>
            <w:pStyle w:val="Kopfzeile"/>
            <w:rPr>
              <w:rFonts w:ascii="Arial" w:hAnsi="Arial"/>
              <w:sz w:val="20"/>
            </w:rPr>
          </w:pPr>
        </w:p>
      </w:tc>
    </w:tr>
    <w:tr w:rsidR="00E1566E" w14:paraId="3BEEB810" w14:textId="77777777" w:rsidTr="00E1566E">
      <w:trPr>
        <w:trHeight w:hRule="exact" w:val="624"/>
      </w:trPr>
      <w:tc>
        <w:tcPr>
          <w:tcW w:w="3329" w:type="dxa"/>
          <w:gridSpan w:val="3"/>
          <w:vMerge w:val="restart"/>
        </w:tcPr>
        <w:p w14:paraId="28E1DD9E" w14:textId="77777777" w:rsidR="00E1566E" w:rsidRDefault="00E1566E" w:rsidP="00230DFC">
          <w:pPr>
            <w:pStyle w:val="Kopfzeile"/>
          </w:pPr>
          <w:r>
            <w:rPr>
              <w:noProof/>
              <w:lang w:eastAsia="de-CH"/>
            </w:rPr>
            <w:drawing>
              <wp:inline distT="0" distB="0" distL="0" distR="0" wp14:anchorId="31A4F0F9" wp14:editId="262F1D32">
                <wp:extent cx="1982237" cy="504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982237" cy="504000"/>
                        </a:xfrm>
                        <a:prstGeom prst="rect">
                          <a:avLst/>
                        </a:prstGeom>
                      </pic:spPr>
                    </pic:pic>
                  </a:graphicData>
                </a:graphic>
              </wp:inline>
            </w:drawing>
          </w:r>
        </w:p>
        <w:p w14:paraId="0B147E8F" w14:textId="1CA2B40B" w:rsidR="00E1566E" w:rsidRDefault="00E1566E" w:rsidP="00230DFC">
          <w:pPr>
            <w:pStyle w:val="Kopfzeile"/>
          </w:pPr>
        </w:p>
        <w:p w14:paraId="2C47FC42" w14:textId="18B96EB4" w:rsidR="00E1566E" w:rsidRPr="0008046F" w:rsidRDefault="00E1566E" w:rsidP="00230DFC">
          <w:pPr>
            <w:jc w:val="center"/>
          </w:pPr>
        </w:p>
      </w:tc>
      <w:tc>
        <w:tcPr>
          <w:tcW w:w="6027" w:type="dxa"/>
          <w:vAlign w:val="bottom"/>
        </w:tcPr>
        <w:p w14:paraId="60A52E51" w14:textId="5CC488B7" w:rsidR="00E1566E" w:rsidRPr="002D01FD" w:rsidRDefault="00DF2D83" w:rsidP="0072312D">
          <w:pPr>
            <w:pStyle w:val="Kopfzeile"/>
            <w:jc w:val="right"/>
            <w:rPr>
              <w:rFonts w:ascii="Arial" w:hAnsi="Arial"/>
              <w:b/>
              <w:sz w:val="24"/>
              <w:szCs w:val="24"/>
            </w:rPr>
          </w:pPr>
          <w:r>
            <w:rPr>
              <w:rFonts w:ascii="Arial" w:hAnsi="Arial"/>
              <w:b/>
              <w:sz w:val="24"/>
              <w:szCs w:val="24"/>
            </w:rPr>
            <w:t xml:space="preserve">Arbeitsblatt </w:t>
          </w:r>
          <w:r w:rsidR="0072312D">
            <w:rPr>
              <w:rFonts w:ascii="Arial" w:hAnsi="Arial"/>
              <w:b/>
              <w:sz w:val="24"/>
              <w:szCs w:val="24"/>
            </w:rPr>
            <w:t>2</w:t>
          </w:r>
        </w:p>
      </w:tc>
    </w:tr>
    <w:tr w:rsidR="00E1566E" w14:paraId="2B0ADCD5" w14:textId="77777777" w:rsidTr="00E1566E">
      <w:trPr>
        <w:trHeight w:hRule="exact" w:val="199"/>
      </w:trPr>
      <w:tc>
        <w:tcPr>
          <w:tcW w:w="3329" w:type="dxa"/>
          <w:gridSpan w:val="3"/>
          <w:vMerge/>
        </w:tcPr>
        <w:p w14:paraId="43EEFA44" w14:textId="77777777" w:rsidR="00E1566E" w:rsidRDefault="00E1566E" w:rsidP="00230DFC">
          <w:pPr>
            <w:pStyle w:val="Kopfzeile"/>
          </w:pPr>
        </w:p>
      </w:tc>
      <w:tc>
        <w:tcPr>
          <w:tcW w:w="6027" w:type="dxa"/>
          <w:vAlign w:val="bottom"/>
        </w:tcPr>
        <w:p w14:paraId="4203E8E8" w14:textId="77777777" w:rsidR="00E1566E" w:rsidRPr="002D01FD" w:rsidRDefault="00E1566E" w:rsidP="00230DFC">
          <w:pPr>
            <w:pStyle w:val="Kopfzeile"/>
            <w:jc w:val="right"/>
            <w:rPr>
              <w:rFonts w:ascii="Arial" w:hAnsi="Arial"/>
              <w:b/>
              <w:sz w:val="24"/>
              <w:szCs w:val="24"/>
            </w:rPr>
          </w:pPr>
        </w:p>
      </w:tc>
    </w:tr>
    <w:tr w:rsidR="00D23E3B" w14:paraId="0F4DD3C6" w14:textId="77777777" w:rsidTr="00230DFC">
      <w:trPr>
        <w:trHeight w:hRule="exact" w:val="227"/>
      </w:trPr>
      <w:tc>
        <w:tcPr>
          <w:tcW w:w="9356" w:type="dxa"/>
          <w:gridSpan w:val="4"/>
        </w:tcPr>
        <w:p w14:paraId="5AC694F8" w14:textId="03832477" w:rsidR="00D23E3B" w:rsidRPr="00092BCF" w:rsidRDefault="00D23E3B" w:rsidP="00230DFC">
          <w:pPr>
            <w:pStyle w:val="Kopfzeile"/>
            <w:rPr>
              <w:rFonts w:ascii="Arial" w:hAnsi="Arial"/>
              <w:sz w:val="20"/>
            </w:rPr>
          </w:pPr>
        </w:p>
      </w:tc>
    </w:tr>
    <w:tr w:rsidR="00D23E3B" w14:paraId="5EEA9E1E" w14:textId="77777777" w:rsidTr="001B041C">
      <w:trPr>
        <w:trHeight w:hRule="exact" w:val="227"/>
      </w:trPr>
      <w:tc>
        <w:tcPr>
          <w:tcW w:w="2762" w:type="dxa"/>
          <w:vMerge w:val="restart"/>
          <w:shd w:val="clear" w:color="auto" w:fill="auto"/>
          <w:vAlign w:val="center"/>
        </w:tcPr>
        <w:p w14:paraId="37C21910" w14:textId="1CD8B527" w:rsidR="00D23E3B" w:rsidRPr="005301DE" w:rsidRDefault="001B041C" w:rsidP="001B041C">
          <w:pPr>
            <w:pStyle w:val="Kopfzeile"/>
            <w:rPr>
              <w:rFonts w:ascii="Arial" w:hAnsi="Arial"/>
              <w:b/>
              <w:sz w:val="30"/>
              <w:szCs w:val="30"/>
            </w:rPr>
          </w:pPr>
          <w:r w:rsidRPr="002A379C">
            <w:rPr>
              <w:rFonts w:ascii="Arial" w:hAnsi="Arial"/>
              <w:b/>
              <w:noProof/>
              <w:sz w:val="30"/>
              <w:szCs w:val="30"/>
              <w:lang w:eastAsia="de-CH"/>
            </w:rPr>
            <w:drawing>
              <wp:inline distT="0" distB="0" distL="0" distR="0" wp14:anchorId="40AA50C4" wp14:editId="60E94080">
                <wp:extent cx="1701318" cy="9360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318" cy="936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70" w:type="dxa"/>
          <w:vMerge w:val="restart"/>
          <w:tcBorders>
            <w:left w:val="nil"/>
          </w:tcBorders>
        </w:tcPr>
        <w:p w14:paraId="2C485541" w14:textId="77777777" w:rsidR="00D23E3B" w:rsidRDefault="00D23E3B" w:rsidP="00230DFC">
          <w:pPr>
            <w:pStyle w:val="Kopfzeile"/>
          </w:pPr>
        </w:p>
      </w:tc>
      <w:tc>
        <w:tcPr>
          <w:tcW w:w="6424" w:type="dxa"/>
          <w:gridSpan w:val="2"/>
          <w:shd w:val="clear" w:color="auto" w:fill="C7C0B9"/>
          <w:vAlign w:val="center"/>
        </w:tcPr>
        <w:p w14:paraId="6DFB5B4D" w14:textId="6AE83AF4" w:rsidR="00D23E3B" w:rsidRPr="002D01FD" w:rsidRDefault="00D23E3B" w:rsidP="00F75E25">
          <w:pPr>
            <w:pStyle w:val="Kopfzeile"/>
            <w:rPr>
              <w:rFonts w:ascii="Arial" w:hAnsi="Arial"/>
              <w:sz w:val="18"/>
              <w:szCs w:val="18"/>
            </w:rPr>
          </w:pPr>
        </w:p>
      </w:tc>
    </w:tr>
    <w:tr w:rsidR="00D23E3B" w14:paraId="2E604DFE" w14:textId="77777777" w:rsidTr="000D017A">
      <w:trPr>
        <w:trHeight w:hRule="exact" w:val="567"/>
      </w:trPr>
      <w:tc>
        <w:tcPr>
          <w:tcW w:w="2762" w:type="dxa"/>
          <w:vMerge/>
          <w:shd w:val="clear" w:color="auto" w:fill="auto"/>
        </w:tcPr>
        <w:p w14:paraId="69C0DC8F" w14:textId="77777777" w:rsidR="00D23E3B" w:rsidRDefault="00D23E3B" w:rsidP="00230DFC">
          <w:pPr>
            <w:pStyle w:val="Kopfzeile"/>
          </w:pPr>
        </w:p>
      </w:tc>
      <w:tc>
        <w:tcPr>
          <w:tcW w:w="170" w:type="dxa"/>
          <w:vMerge/>
          <w:tcBorders>
            <w:left w:val="nil"/>
          </w:tcBorders>
        </w:tcPr>
        <w:p w14:paraId="26DA36DD" w14:textId="77777777" w:rsidR="00D23E3B" w:rsidRDefault="00D23E3B" w:rsidP="00230DFC">
          <w:pPr>
            <w:pStyle w:val="Kopfzeile"/>
          </w:pPr>
        </w:p>
      </w:tc>
      <w:tc>
        <w:tcPr>
          <w:tcW w:w="6424" w:type="dxa"/>
          <w:gridSpan w:val="2"/>
          <w:shd w:val="clear" w:color="auto" w:fill="EAEAEA"/>
          <w:vAlign w:val="bottom"/>
        </w:tcPr>
        <w:p w14:paraId="1C7778C1" w14:textId="77777777" w:rsidR="00D23E3B" w:rsidRPr="006F2C9E" w:rsidRDefault="00D23E3B" w:rsidP="00230DFC">
          <w:pPr>
            <w:pStyle w:val="Kopfzeile"/>
            <w:rPr>
              <w:rFonts w:ascii="Arial" w:hAnsi="Arial"/>
              <w:b/>
              <w:sz w:val="24"/>
              <w:szCs w:val="24"/>
            </w:rPr>
          </w:pPr>
          <w:r>
            <w:rPr>
              <w:rFonts w:ascii="Arial" w:hAnsi="Arial"/>
              <w:b/>
              <w:sz w:val="24"/>
              <w:szCs w:val="24"/>
            </w:rPr>
            <w:t>Jung und überschuldet</w:t>
          </w:r>
        </w:p>
      </w:tc>
    </w:tr>
    <w:tr w:rsidR="00D23E3B" w14:paraId="58CBD05C" w14:textId="77777777" w:rsidTr="000D017A">
      <w:trPr>
        <w:trHeight w:hRule="exact" w:val="680"/>
      </w:trPr>
      <w:tc>
        <w:tcPr>
          <w:tcW w:w="2762" w:type="dxa"/>
          <w:vMerge/>
          <w:shd w:val="clear" w:color="auto" w:fill="auto"/>
        </w:tcPr>
        <w:p w14:paraId="3F9CE6DC" w14:textId="77777777" w:rsidR="00D23E3B" w:rsidRDefault="00D23E3B" w:rsidP="00230DFC">
          <w:pPr>
            <w:pStyle w:val="Kopfzeile"/>
          </w:pPr>
        </w:p>
      </w:tc>
      <w:tc>
        <w:tcPr>
          <w:tcW w:w="170" w:type="dxa"/>
          <w:vMerge/>
          <w:tcBorders>
            <w:left w:val="nil"/>
          </w:tcBorders>
        </w:tcPr>
        <w:p w14:paraId="01515ABF" w14:textId="77777777" w:rsidR="00D23E3B" w:rsidRDefault="00D23E3B" w:rsidP="00230DFC">
          <w:pPr>
            <w:pStyle w:val="Kopfzeile"/>
          </w:pPr>
        </w:p>
      </w:tc>
      <w:tc>
        <w:tcPr>
          <w:tcW w:w="6424" w:type="dxa"/>
          <w:gridSpan w:val="2"/>
          <w:shd w:val="clear" w:color="auto" w:fill="EAEAEA"/>
          <w:vAlign w:val="center"/>
        </w:tcPr>
        <w:p w14:paraId="2912F62E" w14:textId="7F21CD55" w:rsidR="00D23E3B" w:rsidRPr="006F2C9E" w:rsidRDefault="00D23E3B" w:rsidP="00230DFC">
          <w:pPr>
            <w:pStyle w:val="Kopfzeile"/>
            <w:rPr>
              <w:rFonts w:ascii="Arial" w:hAnsi="Arial"/>
              <w:sz w:val="18"/>
              <w:szCs w:val="18"/>
            </w:rPr>
          </w:pPr>
          <w:bookmarkStart w:id="1" w:name="Untertitel_Kopfzeile"/>
        </w:p>
        <w:bookmarkEnd w:id="1"/>
        <w:p w14:paraId="577AFD4E" w14:textId="77777777" w:rsidR="00D23E3B" w:rsidRPr="00471F78" w:rsidRDefault="00D23E3B" w:rsidP="00230DFC">
          <w:pPr>
            <w:pStyle w:val="Kopfzeile"/>
            <w:rPr>
              <w:rFonts w:ascii="Arial" w:hAnsi="Arial"/>
              <w:sz w:val="18"/>
              <w:szCs w:val="18"/>
            </w:rPr>
          </w:pPr>
        </w:p>
        <w:p w14:paraId="24548054" w14:textId="5F0AB331" w:rsidR="00D23E3B" w:rsidRPr="0070624B" w:rsidRDefault="006F3394" w:rsidP="00230DFC">
          <w:pPr>
            <w:pStyle w:val="Kopfzeile"/>
            <w:rPr>
              <w:sz w:val="18"/>
              <w:szCs w:val="18"/>
            </w:rPr>
          </w:pPr>
          <w:r>
            <w:rPr>
              <w:rFonts w:ascii="Arial" w:hAnsi="Arial"/>
              <w:sz w:val="18"/>
              <w:szCs w:val="18"/>
            </w:rPr>
            <w:t>13:</w:t>
          </w:r>
          <w:r w:rsidR="00D23E3B">
            <w:rPr>
              <w:rFonts w:ascii="Arial" w:hAnsi="Arial"/>
              <w:sz w:val="18"/>
              <w:szCs w:val="18"/>
            </w:rPr>
            <w:t>19 Minuten</w:t>
          </w:r>
        </w:p>
      </w:tc>
    </w:tr>
  </w:tbl>
  <w:p w14:paraId="49D9D402" w14:textId="36DB5BC2" w:rsidR="00D23E3B" w:rsidRPr="00DC0DD0" w:rsidRDefault="00D23E3B">
    <w:pPr>
      <w:pStyle w:val="Kopfzeile"/>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77BB3"/>
    <w:multiLevelType w:val="hybridMultilevel"/>
    <w:tmpl w:val="B60EBC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0C218A"/>
    <w:multiLevelType w:val="hybridMultilevel"/>
    <w:tmpl w:val="1750A6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E462A8"/>
    <w:multiLevelType w:val="hybridMultilevel"/>
    <w:tmpl w:val="4A367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A1364A"/>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AAF5F09"/>
    <w:multiLevelType w:val="hybridMultilevel"/>
    <w:tmpl w:val="17EAF3FE"/>
    <w:lvl w:ilvl="0" w:tplc="14EC04D0">
      <w:start w:val="1"/>
      <w:numFmt w:val="decimal"/>
      <w:lvlText w:val="%1."/>
      <w:lvlJc w:val="left"/>
      <w:pPr>
        <w:ind w:left="795" w:hanging="43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EF74B7"/>
    <w:multiLevelType w:val="hybridMultilevel"/>
    <w:tmpl w:val="B9043C0C"/>
    <w:lvl w:ilvl="0" w:tplc="1EFAC186">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19D2AB4"/>
    <w:multiLevelType w:val="hybridMultilevel"/>
    <w:tmpl w:val="FC0A9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E45088"/>
    <w:multiLevelType w:val="hybridMultilevel"/>
    <w:tmpl w:val="7F02D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742D77"/>
    <w:multiLevelType w:val="hybridMultilevel"/>
    <w:tmpl w:val="8D184C0C"/>
    <w:lvl w:ilvl="0" w:tplc="2A9C28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9765249"/>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FA16B62"/>
    <w:multiLevelType w:val="hybridMultilevel"/>
    <w:tmpl w:val="315266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FD35F57"/>
    <w:multiLevelType w:val="hybridMultilevel"/>
    <w:tmpl w:val="972264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8945808"/>
    <w:multiLevelType w:val="hybridMultilevel"/>
    <w:tmpl w:val="CBDC2E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A010491"/>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B544EBA"/>
    <w:multiLevelType w:val="hybridMultilevel"/>
    <w:tmpl w:val="961AE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CC25C2"/>
    <w:multiLevelType w:val="hybridMultilevel"/>
    <w:tmpl w:val="831E7C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F8C789A"/>
    <w:multiLevelType w:val="hybridMultilevel"/>
    <w:tmpl w:val="C338C4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37E61F1"/>
    <w:multiLevelType w:val="hybridMultilevel"/>
    <w:tmpl w:val="19DC6176"/>
    <w:lvl w:ilvl="0" w:tplc="97FAF2CC">
      <w:start w:val="13"/>
      <w:numFmt w:val="bullet"/>
      <w:lvlText w:val="-"/>
      <w:lvlJc w:val="left"/>
      <w:pPr>
        <w:ind w:left="1060" w:hanging="360"/>
      </w:pPr>
      <w:rPr>
        <w:rFonts w:ascii="Arial" w:eastAsia="Times New Roman" w:hAnsi="Arial" w:cs="Arial" w:hint="default"/>
      </w:rPr>
    </w:lvl>
    <w:lvl w:ilvl="1" w:tplc="04070003">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1" w15:restartNumberingAfterBreak="0">
    <w:nsid w:val="5BB63006"/>
    <w:multiLevelType w:val="hybridMultilevel"/>
    <w:tmpl w:val="A87AC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6D5D5157"/>
    <w:multiLevelType w:val="hybridMultilevel"/>
    <w:tmpl w:val="803E6DF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6D6047C6"/>
    <w:multiLevelType w:val="hybridMultilevel"/>
    <w:tmpl w:val="ED207940"/>
    <w:lvl w:ilvl="0" w:tplc="F40AC748">
      <w:start w:val="1"/>
      <w:numFmt w:val="decimal"/>
      <w:lvlText w:val="%1."/>
      <w:lvlJc w:val="left"/>
      <w:pPr>
        <w:ind w:left="720" w:hanging="360"/>
      </w:pPr>
      <w:rPr>
        <w:rFonts w:hint="default"/>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3BF4266"/>
    <w:multiLevelType w:val="hybridMultilevel"/>
    <w:tmpl w:val="EB722D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9BA1C42"/>
    <w:multiLevelType w:val="hybridMultilevel"/>
    <w:tmpl w:val="77F44D6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15:restartNumberingAfterBreak="0">
    <w:nsid w:val="7C617341"/>
    <w:multiLevelType w:val="hybridMultilevel"/>
    <w:tmpl w:val="2B10736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3"/>
  </w:num>
  <w:num w:numId="2">
    <w:abstractNumId w:val="19"/>
  </w:num>
  <w:num w:numId="3">
    <w:abstractNumId w:val="9"/>
  </w:num>
  <w:num w:numId="4">
    <w:abstractNumId w:val="27"/>
  </w:num>
  <w:num w:numId="5">
    <w:abstractNumId w:val="26"/>
  </w:num>
  <w:num w:numId="6">
    <w:abstractNumId w:val="22"/>
  </w:num>
  <w:num w:numId="7">
    <w:abstractNumId w:val="12"/>
  </w:num>
  <w:num w:numId="8">
    <w:abstractNumId w:val="4"/>
  </w:num>
  <w:num w:numId="9">
    <w:abstractNumId w:val="25"/>
  </w:num>
  <w:num w:numId="10">
    <w:abstractNumId w:val="5"/>
  </w:num>
  <w:num w:numId="11">
    <w:abstractNumId w:val="18"/>
  </w:num>
  <w:num w:numId="12">
    <w:abstractNumId w:val="3"/>
  </w:num>
  <w:num w:numId="13">
    <w:abstractNumId w:val="7"/>
  </w:num>
  <w:num w:numId="14">
    <w:abstractNumId w:val="2"/>
  </w:num>
  <w:num w:numId="15">
    <w:abstractNumId w:val="21"/>
  </w:num>
  <w:num w:numId="16">
    <w:abstractNumId w:val="8"/>
  </w:num>
  <w:num w:numId="17">
    <w:abstractNumId w:val="29"/>
  </w:num>
  <w:num w:numId="18">
    <w:abstractNumId w:val="14"/>
  </w:num>
  <w:num w:numId="19">
    <w:abstractNumId w:val="10"/>
  </w:num>
  <w:num w:numId="20">
    <w:abstractNumId w:val="15"/>
  </w:num>
  <w:num w:numId="21">
    <w:abstractNumId w:val="11"/>
  </w:num>
  <w:num w:numId="22">
    <w:abstractNumId w:val="17"/>
  </w:num>
  <w:num w:numId="23">
    <w:abstractNumId w:val="1"/>
  </w:num>
  <w:num w:numId="24">
    <w:abstractNumId w:val="20"/>
  </w:num>
  <w:num w:numId="25">
    <w:abstractNumId w:val="6"/>
  </w:num>
  <w:num w:numId="26">
    <w:abstractNumId w:val="16"/>
  </w:num>
  <w:num w:numId="27">
    <w:abstractNumId w:val="24"/>
  </w:num>
  <w:num w:numId="28">
    <w:abstractNumId w:val="0"/>
  </w:num>
  <w:num w:numId="29">
    <w:abstractNumId w:val="2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9"/>
  <w:autoHyphenation/>
  <w:hyphenationZone w:val="425"/>
  <w:doNotShadeFormData/>
  <w:noPunctuationKerning/>
  <w:characterSpacingControl w:val="doNotCompress"/>
  <w:hdrShapeDefaults>
    <o:shapedefaults v:ext="edit" spidmax="16385">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06"/>
    <w:rsid w:val="00012008"/>
    <w:rsid w:val="0002671E"/>
    <w:rsid w:val="00034C0B"/>
    <w:rsid w:val="000414D3"/>
    <w:rsid w:val="0004298A"/>
    <w:rsid w:val="00046025"/>
    <w:rsid w:val="00046687"/>
    <w:rsid w:val="000508C4"/>
    <w:rsid w:val="000542A1"/>
    <w:rsid w:val="00054A08"/>
    <w:rsid w:val="00056661"/>
    <w:rsid w:val="00065561"/>
    <w:rsid w:val="00071CAA"/>
    <w:rsid w:val="00073AB1"/>
    <w:rsid w:val="000819E5"/>
    <w:rsid w:val="00085A93"/>
    <w:rsid w:val="00086C9A"/>
    <w:rsid w:val="00087330"/>
    <w:rsid w:val="00090A9C"/>
    <w:rsid w:val="00090FA0"/>
    <w:rsid w:val="000A1C9F"/>
    <w:rsid w:val="000A1FDF"/>
    <w:rsid w:val="000B40B0"/>
    <w:rsid w:val="000B701F"/>
    <w:rsid w:val="000B73FE"/>
    <w:rsid w:val="000C07E9"/>
    <w:rsid w:val="000C21CF"/>
    <w:rsid w:val="000C578C"/>
    <w:rsid w:val="000D017A"/>
    <w:rsid w:val="000D4DAF"/>
    <w:rsid w:val="000E441F"/>
    <w:rsid w:val="00101BE1"/>
    <w:rsid w:val="001065E3"/>
    <w:rsid w:val="001107C0"/>
    <w:rsid w:val="00114139"/>
    <w:rsid w:val="001205C5"/>
    <w:rsid w:val="0013281A"/>
    <w:rsid w:val="0013631B"/>
    <w:rsid w:val="00140C1A"/>
    <w:rsid w:val="00143CB8"/>
    <w:rsid w:val="001467F6"/>
    <w:rsid w:val="00154EB8"/>
    <w:rsid w:val="00166279"/>
    <w:rsid w:val="0017552C"/>
    <w:rsid w:val="00187038"/>
    <w:rsid w:val="0018786F"/>
    <w:rsid w:val="00194162"/>
    <w:rsid w:val="001A07E9"/>
    <w:rsid w:val="001A091D"/>
    <w:rsid w:val="001A0CD9"/>
    <w:rsid w:val="001A46C3"/>
    <w:rsid w:val="001A57EA"/>
    <w:rsid w:val="001A5F8F"/>
    <w:rsid w:val="001B041C"/>
    <w:rsid w:val="001B22A4"/>
    <w:rsid w:val="001B3C76"/>
    <w:rsid w:val="001B725B"/>
    <w:rsid w:val="001C544E"/>
    <w:rsid w:val="001E04EE"/>
    <w:rsid w:val="001E2B06"/>
    <w:rsid w:val="001E6B39"/>
    <w:rsid w:val="001F448D"/>
    <w:rsid w:val="002049FF"/>
    <w:rsid w:val="0022075F"/>
    <w:rsid w:val="00220784"/>
    <w:rsid w:val="00220C51"/>
    <w:rsid w:val="00221100"/>
    <w:rsid w:val="00226E71"/>
    <w:rsid w:val="00227596"/>
    <w:rsid w:val="00230DFC"/>
    <w:rsid w:val="002338AA"/>
    <w:rsid w:val="00233B90"/>
    <w:rsid w:val="002372B8"/>
    <w:rsid w:val="00237581"/>
    <w:rsid w:val="0024337E"/>
    <w:rsid w:val="00246829"/>
    <w:rsid w:val="002558F8"/>
    <w:rsid w:val="00257F9B"/>
    <w:rsid w:val="002617B6"/>
    <w:rsid w:val="00263C4D"/>
    <w:rsid w:val="00287725"/>
    <w:rsid w:val="00293E12"/>
    <w:rsid w:val="002A379C"/>
    <w:rsid w:val="002A7964"/>
    <w:rsid w:val="002B11F1"/>
    <w:rsid w:val="002B69DF"/>
    <w:rsid w:val="002C3EAE"/>
    <w:rsid w:val="002C56FA"/>
    <w:rsid w:val="002D00AC"/>
    <w:rsid w:val="002E2750"/>
    <w:rsid w:val="002F2D5C"/>
    <w:rsid w:val="002F58BB"/>
    <w:rsid w:val="003024AA"/>
    <w:rsid w:val="00313588"/>
    <w:rsid w:val="00317F72"/>
    <w:rsid w:val="00323D0D"/>
    <w:rsid w:val="00323E82"/>
    <w:rsid w:val="00330A77"/>
    <w:rsid w:val="00336D76"/>
    <w:rsid w:val="00340A40"/>
    <w:rsid w:val="003429F6"/>
    <w:rsid w:val="00344D33"/>
    <w:rsid w:val="0034512E"/>
    <w:rsid w:val="00347764"/>
    <w:rsid w:val="00362496"/>
    <w:rsid w:val="00362BEB"/>
    <w:rsid w:val="00367A3B"/>
    <w:rsid w:val="00370AAD"/>
    <w:rsid w:val="00383231"/>
    <w:rsid w:val="00386693"/>
    <w:rsid w:val="00393304"/>
    <w:rsid w:val="003944BE"/>
    <w:rsid w:val="003956F8"/>
    <w:rsid w:val="003D05EC"/>
    <w:rsid w:val="003D46F2"/>
    <w:rsid w:val="003D4A61"/>
    <w:rsid w:val="003E1CB9"/>
    <w:rsid w:val="003E371A"/>
    <w:rsid w:val="003E7DD1"/>
    <w:rsid w:val="003F2570"/>
    <w:rsid w:val="003F6C08"/>
    <w:rsid w:val="004015CC"/>
    <w:rsid w:val="00401F76"/>
    <w:rsid w:val="00410E4C"/>
    <w:rsid w:val="004162E1"/>
    <w:rsid w:val="004275BF"/>
    <w:rsid w:val="00430A31"/>
    <w:rsid w:val="0044293F"/>
    <w:rsid w:val="00442A37"/>
    <w:rsid w:val="0044466E"/>
    <w:rsid w:val="004502C0"/>
    <w:rsid w:val="00452150"/>
    <w:rsid w:val="004617BB"/>
    <w:rsid w:val="00461BF0"/>
    <w:rsid w:val="0046367D"/>
    <w:rsid w:val="00480092"/>
    <w:rsid w:val="00482E04"/>
    <w:rsid w:val="00483BAA"/>
    <w:rsid w:val="00485C23"/>
    <w:rsid w:val="00497544"/>
    <w:rsid w:val="004B22C5"/>
    <w:rsid w:val="004B6E8A"/>
    <w:rsid w:val="004C359A"/>
    <w:rsid w:val="004D1BF2"/>
    <w:rsid w:val="004D33D6"/>
    <w:rsid w:val="004D3406"/>
    <w:rsid w:val="004D49D5"/>
    <w:rsid w:val="004E267D"/>
    <w:rsid w:val="004E33F2"/>
    <w:rsid w:val="004E5D66"/>
    <w:rsid w:val="0050005B"/>
    <w:rsid w:val="00500343"/>
    <w:rsid w:val="00502146"/>
    <w:rsid w:val="00512D0A"/>
    <w:rsid w:val="00516997"/>
    <w:rsid w:val="0052112C"/>
    <w:rsid w:val="00524DCA"/>
    <w:rsid w:val="005301DE"/>
    <w:rsid w:val="00537C46"/>
    <w:rsid w:val="005469AD"/>
    <w:rsid w:val="0055473E"/>
    <w:rsid w:val="005632A1"/>
    <w:rsid w:val="005714A1"/>
    <w:rsid w:val="0057246B"/>
    <w:rsid w:val="005744E6"/>
    <w:rsid w:val="0058095E"/>
    <w:rsid w:val="005841F8"/>
    <w:rsid w:val="00591986"/>
    <w:rsid w:val="005B0B74"/>
    <w:rsid w:val="005B25FB"/>
    <w:rsid w:val="005B7135"/>
    <w:rsid w:val="005D1E03"/>
    <w:rsid w:val="005D7D38"/>
    <w:rsid w:val="005E4EB3"/>
    <w:rsid w:val="005F2576"/>
    <w:rsid w:val="005F2E73"/>
    <w:rsid w:val="005F6BBF"/>
    <w:rsid w:val="00601370"/>
    <w:rsid w:val="00605995"/>
    <w:rsid w:val="00612B76"/>
    <w:rsid w:val="00614018"/>
    <w:rsid w:val="00615758"/>
    <w:rsid w:val="006179A3"/>
    <w:rsid w:val="00624E8B"/>
    <w:rsid w:val="00625D15"/>
    <w:rsid w:val="00626EA3"/>
    <w:rsid w:val="006355E3"/>
    <w:rsid w:val="0064785C"/>
    <w:rsid w:val="006559FC"/>
    <w:rsid w:val="006615B6"/>
    <w:rsid w:val="00673E0B"/>
    <w:rsid w:val="0068286F"/>
    <w:rsid w:val="0069095A"/>
    <w:rsid w:val="006922F3"/>
    <w:rsid w:val="00696ED8"/>
    <w:rsid w:val="006A15C3"/>
    <w:rsid w:val="006A3A72"/>
    <w:rsid w:val="006B6B4C"/>
    <w:rsid w:val="006C411C"/>
    <w:rsid w:val="006D6A31"/>
    <w:rsid w:val="006E0077"/>
    <w:rsid w:val="006E2F5F"/>
    <w:rsid w:val="006E317C"/>
    <w:rsid w:val="006E6407"/>
    <w:rsid w:val="006F0AE2"/>
    <w:rsid w:val="006F3394"/>
    <w:rsid w:val="006F7E4F"/>
    <w:rsid w:val="00701D98"/>
    <w:rsid w:val="0070285A"/>
    <w:rsid w:val="00702E8A"/>
    <w:rsid w:val="00706920"/>
    <w:rsid w:val="007177EF"/>
    <w:rsid w:val="00717BDA"/>
    <w:rsid w:val="0072312D"/>
    <w:rsid w:val="00727221"/>
    <w:rsid w:val="00754D01"/>
    <w:rsid w:val="00766C9D"/>
    <w:rsid w:val="007710E0"/>
    <w:rsid w:val="0077741F"/>
    <w:rsid w:val="007776A8"/>
    <w:rsid w:val="007A3429"/>
    <w:rsid w:val="007B09C0"/>
    <w:rsid w:val="007B0B1A"/>
    <w:rsid w:val="007D0F0A"/>
    <w:rsid w:val="007D1FDE"/>
    <w:rsid w:val="007D6281"/>
    <w:rsid w:val="007E2FC6"/>
    <w:rsid w:val="007E6B29"/>
    <w:rsid w:val="007F47DB"/>
    <w:rsid w:val="007F5172"/>
    <w:rsid w:val="007F54AF"/>
    <w:rsid w:val="007F5CA3"/>
    <w:rsid w:val="00800BA2"/>
    <w:rsid w:val="00804AC9"/>
    <w:rsid w:val="00811096"/>
    <w:rsid w:val="00812E03"/>
    <w:rsid w:val="00837C30"/>
    <w:rsid w:val="00840607"/>
    <w:rsid w:val="00847DF9"/>
    <w:rsid w:val="00852795"/>
    <w:rsid w:val="00854008"/>
    <w:rsid w:val="00854AFE"/>
    <w:rsid w:val="00860E34"/>
    <w:rsid w:val="008615DC"/>
    <w:rsid w:val="008730DE"/>
    <w:rsid w:val="00882DEA"/>
    <w:rsid w:val="00886FBC"/>
    <w:rsid w:val="00887839"/>
    <w:rsid w:val="00893107"/>
    <w:rsid w:val="008A48A2"/>
    <w:rsid w:val="008B183D"/>
    <w:rsid w:val="008B2AC2"/>
    <w:rsid w:val="008B6058"/>
    <w:rsid w:val="008C11E6"/>
    <w:rsid w:val="008C2425"/>
    <w:rsid w:val="008C555A"/>
    <w:rsid w:val="008C5B0C"/>
    <w:rsid w:val="008C6C31"/>
    <w:rsid w:val="008D031B"/>
    <w:rsid w:val="008D71CF"/>
    <w:rsid w:val="008E3FCC"/>
    <w:rsid w:val="008F3811"/>
    <w:rsid w:val="00922152"/>
    <w:rsid w:val="00923690"/>
    <w:rsid w:val="00924946"/>
    <w:rsid w:val="00924DEB"/>
    <w:rsid w:val="00927027"/>
    <w:rsid w:val="00934721"/>
    <w:rsid w:val="009362F4"/>
    <w:rsid w:val="00937B92"/>
    <w:rsid w:val="00940DFA"/>
    <w:rsid w:val="00941979"/>
    <w:rsid w:val="009463F4"/>
    <w:rsid w:val="00951C3A"/>
    <w:rsid w:val="00953C86"/>
    <w:rsid w:val="00957328"/>
    <w:rsid w:val="009714F8"/>
    <w:rsid w:val="009746F4"/>
    <w:rsid w:val="009763F6"/>
    <w:rsid w:val="00976679"/>
    <w:rsid w:val="00976744"/>
    <w:rsid w:val="00977E44"/>
    <w:rsid w:val="009801FD"/>
    <w:rsid w:val="0098167D"/>
    <w:rsid w:val="00981A9C"/>
    <w:rsid w:val="0098392B"/>
    <w:rsid w:val="009B39CA"/>
    <w:rsid w:val="009B548D"/>
    <w:rsid w:val="009B5A7E"/>
    <w:rsid w:val="009B65BF"/>
    <w:rsid w:val="009B6AB6"/>
    <w:rsid w:val="009D4F54"/>
    <w:rsid w:val="009D648C"/>
    <w:rsid w:val="009E3849"/>
    <w:rsid w:val="009E7B8A"/>
    <w:rsid w:val="009F0855"/>
    <w:rsid w:val="009F0ED6"/>
    <w:rsid w:val="00A02F03"/>
    <w:rsid w:val="00A044EB"/>
    <w:rsid w:val="00A10698"/>
    <w:rsid w:val="00A120DD"/>
    <w:rsid w:val="00A16A31"/>
    <w:rsid w:val="00A16AC2"/>
    <w:rsid w:val="00A20506"/>
    <w:rsid w:val="00A2302D"/>
    <w:rsid w:val="00A30917"/>
    <w:rsid w:val="00A321FC"/>
    <w:rsid w:val="00A33B92"/>
    <w:rsid w:val="00A359FA"/>
    <w:rsid w:val="00A427DC"/>
    <w:rsid w:val="00A44367"/>
    <w:rsid w:val="00A567E8"/>
    <w:rsid w:val="00A601D7"/>
    <w:rsid w:val="00A628C7"/>
    <w:rsid w:val="00A63F95"/>
    <w:rsid w:val="00A74D0C"/>
    <w:rsid w:val="00A774E7"/>
    <w:rsid w:val="00A82058"/>
    <w:rsid w:val="00A87C11"/>
    <w:rsid w:val="00A9311B"/>
    <w:rsid w:val="00A97938"/>
    <w:rsid w:val="00AA3755"/>
    <w:rsid w:val="00AB4557"/>
    <w:rsid w:val="00AB76C5"/>
    <w:rsid w:val="00AC29C1"/>
    <w:rsid w:val="00AC7551"/>
    <w:rsid w:val="00AD4CA7"/>
    <w:rsid w:val="00AE01FA"/>
    <w:rsid w:val="00AF5072"/>
    <w:rsid w:val="00B0650F"/>
    <w:rsid w:val="00B07FF4"/>
    <w:rsid w:val="00B108E4"/>
    <w:rsid w:val="00B21A96"/>
    <w:rsid w:val="00B34CB3"/>
    <w:rsid w:val="00B435DD"/>
    <w:rsid w:val="00B445E3"/>
    <w:rsid w:val="00B4742B"/>
    <w:rsid w:val="00B5025E"/>
    <w:rsid w:val="00B512C6"/>
    <w:rsid w:val="00B62D9B"/>
    <w:rsid w:val="00B67443"/>
    <w:rsid w:val="00B76D1B"/>
    <w:rsid w:val="00B76E46"/>
    <w:rsid w:val="00B863EB"/>
    <w:rsid w:val="00B87E56"/>
    <w:rsid w:val="00B91E2E"/>
    <w:rsid w:val="00BB2564"/>
    <w:rsid w:val="00BB6F92"/>
    <w:rsid w:val="00BC36B5"/>
    <w:rsid w:val="00BD356A"/>
    <w:rsid w:val="00BD75B4"/>
    <w:rsid w:val="00BF1D68"/>
    <w:rsid w:val="00C003AC"/>
    <w:rsid w:val="00C11570"/>
    <w:rsid w:val="00C15202"/>
    <w:rsid w:val="00C164DF"/>
    <w:rsid w:val="00C16AE0"/>
    <w:rsid w:val="00C20222"/>
    <w:rsid w:val="00C23266"/>
    <w:rsid w:val="00C25B59"/>
    <w:rsid w:val="00C26B3E"/>
    <w:rsid w:val="00C27021"/>
    <w:rsid w:val="00C33582"/>
    <w:rsid w:val="00C3564F"/>
    <w:rsid w:val="00C365DE"/>
    <w:rsid w:val="00C36759"/>
    <w:rsid w:val="00C3728A"/>
    <w:rsid w:val="00C37657"/>
    <w:rsid w:val="00C43BF6"/>
    <w:rsid w:val="00C52782"/>
    <w:rsid w:val="00C52C83"/>
    <w:rsid w:val="00C61096"/>
    <w:rsid w:val="00C65946"/>
    <w:rsid w:val="00C712A2"/>
    <w:rsid w:val="00C7439D"/>
    <w:rsid w:val="00C75C8B"/>
    <w:rsid w:val="00C9332E"/>
    <w:rsid w:val="00C97378"/>
    <w:rsid w:val="00CA50BD"/>
    <w:rsid w:val="00CB15CC"/>
    <w:rsid w:val="00CB2E4A"/>
    <w:rsid w:val="00CB5761"/>
    <w:rsid w:val="00CB749C"/>
    <w:rsid w:val="00CC0822"/>
    <w:rsid w:val="00CC4B43"/>
    <w:rsid w:val="00CC4E53"/>
    <w:rsid w:val="00CC7FED"/>
    <w:rsid w:val="00CD31DF"/>
    <w:rsid w:val="00CD6736"/>
    <w:rsid w:val="00CE077F"/>
    <w:rsid w:val="00CE62FC"/>
    <w:rsid w:val="00D01C17"/>
    <w:rsid w:val="00D04B87"/>
    <w:rsid w:val="00D05B8E"/>
    <w:rsid w:val="00D05BB3"/>
    <w:rsid w:val="00D06954"/>
    <w:rsid w:val="00D07B7F"/>
    <w:rsid w:val="00D13029"/>
    <w:rsid w:val="00D14A49"/>
    <w:rsid w:val="00D177EC"/>
    <w:rsid w:val="00D23E3B"/>
    <w:rsid w:val="00D30DFC"/>
    <w:rsid w:val="00D31261"/>
    <w:rsid w:val="00D34455"/>
    <w:rsid w:val="00D359A5"/>
    <w:rsid w:val="00D45DAD"/>
    <w:rsid w:val="00D463E8"/>
    <w:rsid w:val="00D60AEC"/>
    <w:rsid w:val="00D63433"/>
    <w:rsid w:val="00D679A0"/>
    <w:rsid w:val="00D73C44"/>
    <w:rsid w:val="00D74686"/>
    <w:rsid w:val="00D74C30"/>
    <w:rsid w:val="00D77DF1"/>
    <w:rsid w:val="00D80548"/>
    <w:rsid w:val="00D80E9D"/>
    <w:rsid w:val="00D866C4"/>
    <w:rsid w:val="00D8695C"/>
    <w:rsid w:val="00D9231C"/>
    <w:rsid w:val="00D93B37"/>
    <w:rsid w:val="00D941DA"/>
    <w:rsid w:val="00D94C16"/>
    <w:rsid w:val="00D96EBE"/>
    <w:rsid w:val="00D97170"/>
    <w:rsid w:val="00DA47C3"/>
    <w:rsid w:val="00DB000F"/>
    <w:rsid w:val="00DB05E1"/>
    <w:rsid w:val="00DB4010"/>
    <w:rsid w:val="00DC0DD0"/>
    <w:rsid w:val="00DC1020"/>
    <w:rsid w:val="00DC565A"/>
    <w:rsid w:val="00DC58B8"/>
    <w:rsid w:val="00DD05C2"/>
    <w:rsid w:val="00DD166A"/>
    <w:rsid w:val="00DE47B7"/>
    <w:rsid w:val="00DE57F4"/>
    <w:rsid w:val="00DF275E"/>
    <w:rsid w:val="00DF2D83"/>
    <w:rsid w:val="00E04AEB"/>
    <w:rsid w:val="00E070FB"/>
    <w:rsid w:val="00E125EF"/>
    <w:rsid w:val="00E12F87"/>
    <w:rsid w:val="00E1566E"/>
    <w:rsid w:val="00E22D37"/>
    <w:rsid w:val="00E25EBF"/>
    <w:rsid w:val="00E26D37"/>
    <w:rsid w:val="00E311EC"/>
    <w:rsid w:val="00E334CA"/>
    <w:rsid w:val="00E3469F"/>
    <w:rsid w:val="00E357AA"/>
    <w:rsid w:val="00E4038E"/>
    <w:rsid w:val="00E56CD4"/>
    <w:rsid w:val="00E6786D"/>
    <w:rsid w:val="00E718C0"/>
    <w:rsid w:val="00E818B3"/>
    <w:rsid w:val="00E900F8"/>
    <w:rsid w:val="00E90E0D"/>
    <w:rsid w:val="00E90E5B"/>
    <w:rsid w:val="00E93606"/>
    <w:rsid w:val="00EA4561"/>
    <w:rsid w:val="00EB1B27"/>
    <w:rsid w:val="00EB4C8E"/>
    <w:rsid w:val="00EB6185"/>
    <w:rsid w:val="00EC53C9"/>
    <w:rsid w:val="00EC5921"/>
    <w:rsid w:val="00ED0463"/>
    <w:rsid w:val="00EE3B5F"/>
    <w:rsid w:val="00EE6FE8"/>
    <w:rsid w:val="00EF0006"/>
    <w:rsid w:val="00EF0E68"/>
    <w:rsid w:val="00EF4B1B"/>
    <w:rsid w:val="00EF6A64"/>
    <w:rsid w:val="00F11FFE"/>
    <w:rsid w:val="00F135DE"/>
    <w:rsid w:val="00F16CD2"/>
    <w:rsid w:val="00F2580E"/>
    <w:rsid w:val="00F4157D"/>
    <w:rsid w:val="00F45B96"/>
    <w:rsid w:val="00F47E7F"/>
    <w:rsid w:val="00F532DE"/>
    <w:rsid w:val="00F5443B"/>
    <w:rsid w:val="00F547CC"/>
    <w:rsid w:val="00F640CE"/>
    <w:rsid w:val="00F70D14"/>
    <w:rsid w:val="00F71A4F"/>
    <w:rsid w:val="00F73C5C"/>
    <w:rsid w:val="00F75E25"/>
    <w:rsid w:val="00F767B2"/>
    <w:rsid w:val="00F84830"/>
    <w:rsid w:val="00F905C6"/>
    <w:rsid w:val="00F92083"/>
    <w:rsid w:val="00FB1813"/>
    <w:rsid w:val="00FB2D13"/>
    <w:rsid w:val="00FB528C"/>
    <w:rsid w:val="00FC199E"/>
    <w:rsid w:val="00FC1D4A"/>
    <w:rsid w:val="00FC6505"/>
    <w:rsid w:val="00FE3244"/>
    <w:rsid w:val="00FF1779"/>
    <w:rsid w:val="00FF345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colormru v:ext="edit" colors="#eaeaea"/>
    </o:shapedefaults>
    <o:shapelayout v:ext="edit">
      <o:idmap v:ext="edit" data="1"/>
    </o:shapelayout>
  </w:shapeDefaults>
  <w:decimalSymbol w:val="."/>
  <w:listSeparator w:val=";"/>
  <w14:docId w14:val="652F0730"/>
  <w15:docId w15:val="{898665D3-0C09-4F75-A6B9-8C742A86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link w:val="KommentartextZchn"/>
    <w:semiHidden/>
    <w:rsid w:val="001467F6"/>
    <w:rPr>
      <w:sz w:val="20"/>
    </w:rPr>
  </w:style>
  <w:style w:type="paragraph" w:styleId="Kopfzeile">
    <w:name w:val="header"/>
    <w:basedOn w:val="Standard"/>
    <w:link w:val="KopfzeileZchn"/>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8730DE"/>
    <w:rPr>
      <w:rFonts w:ascii="Arial" w:hAnsi="Arial" w:cs="Arial"/>
      <w:b/>
      <w:bCs/>
      <w:color w:val="0000FF"/>
      <w:sz w:val="24"/>
      <w:lang w:eastAsia="en-US"/>
    </w:rPr>
  </w:style>
  <w:style w:type="paragraph" w:customStyle="1" w:styleId="Default">
    <w:name w:val="Default"/>
    <w:rsid w:val="00347764"/>
    <w:pPr>
      <w:widowControl w:val="0"/>
      <w:autoSpaceDE w:val="0"/>
      <w:autoSpaceDN w:val="0"/>
      <w:adjustRightInd w:val="0"/>
    </w:pPr>
    <w:rPr>
      <w:rFonts w:ascii="Arial" w:hAnsi="Arial" w:cs="Arial"/>
      <w:color w:val="000000"/>
      <w:sz w:val="24"/>
      <w:szCs w:val="24"/>
      <w:lang w:val="de-DE"/>
    </w:rPr>
  </w:style>
  <w:style w:type="character" w:styleId="BesuchterHyperlink">
    <w:name w:val="FollowedHyperlink"/>
    <w:basedOn w:val="Absatz-Standardschriftart"/>
    <w:uiPriority w:val="99"/>
    <w:semiHidden/>
    <w:unhideWhenUsed/>
    <w:rsid w:val="00EC53C9"/>
    <w:rPr>
      <w:color w:val="800080" w:themeColor="followedHyperlink"/>
      <w:u w:val="single"/>
    </w:rPr>
  </w:style>
  <w:style w:type="paragraph" w:styleId="Listenabsatz">
    <w:name w:val="List Paragraph"/>
    <w:basedOn w:val="Standard"/>
    <w:uiPriority w:val="34"/>
    <w:qFormat/>
    <w:rsid w:val="00852795"/>
    <w:pPr>
      <w:ind w:left="720"/>
      <w:contextualSpacing/>
    </w:pPr>
  </w:style>
  <w:style w:type="table" w:styleId="Tabellenraster">
    <w:name w:val="Table Grid"/>
    <w:basedOn w:val="NormaleTabelle"/>
    <w:uiPriority w:val="59"/>
    <w:rsid w:val="00F6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77741F"/>
    <w:rPr>
      <w:b/>
      <w:bCs/>
    </w:rPr>
  </w:style>
  <w:style w:type="character" w:customStyle="1" w:styleId="KommentartextZchn">
    <w:name w:val="Kommentartext Zchn"/>
    <w:basedOn w:val="Absatz-Standardschriftart"/>
    <w:link w:val="Kommentartext"/>
    <w:semiHidden/>
    <w:rsid w:val="0077741F"/>
    <w:rPr>
      <w:rFonts w:ascii="HelveticaNeueLT Std" w:hAnsi="HelveticaNeueLT Std" w:cs="Arial"/>
      <w:lang w:eastAsia="en-US"/>
    </w:rPr>
  </w:style>
  <w:style w:type="character" w:customStyle="1" w:styleId="KommentarthemaZchn">
    <w:name w:val="Kommentarthema Zchn"/>
    <w:basedOn w:val="KommentartextZchn"/>
    <w:link w:val="Kommentarthema"/>
    <w:rsid w:val="0077741F"/>
    <w:rPr>
      <w:rFonts w:ascii="HelveticaNeueLT Std" w:hAnsi="HelveticaNeueLT Std" w:cs="Arial"/>
      <w:lang w:eastAsia="en-US"/>
    </w:rPr>
  </w:style>
  <w:style w:type="table" w:styleId="HelleSchattierung">
    <w:name w:val="Light Shading"/>
    <w:basedOn w:val="NormaleTabelle"/>
    <w:uiPriority w:val="60"/>
    <w:rsid w:val="00951C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tzhaltertext">
    <w:name w:val="Placeholder Text"/>
    <w:basedOn w:val="Absatz-Standardschriftart"/>
    <w:uiPriority w:val="99"/>
    <w:semiHidden/>
    <w:rsid w:val="006E31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940674">
      <w:bodyDiv w:val="1"/>
      <w:marLeft w:val="0"/>
      <w:marRight w:val="0"/>
      <w:marTop w:val="0"/>
      <w:marBottom w:val="0"/>
      <w:divBdr>
        <w:top w:val="none" w:sz="0" w:space="0" w:color="auto"/>
        <w:left w:val="none" w:sz="0" w:space="0" w:color="auto"/>
        <w:bottom w:val="none" w:sz="0" w:space="0" w:color="auto"/>
        <w:right w:val="none" w:sz="0" w:space="0" w:color="auto"/>
      </w:divBdr>
    </w:div>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getberatung.ch/Budgetvorlagen.151.0.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dgetberatung.ch/Online-Berechnungen.20+M54a708de802.0.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egger\AppData\Local\Temp\vorlage_U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1C835-A711-4237-900B-94A56353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vorlage_UE.dotx</Template>
  <TotalTime>0</TotalTime>
  <Pages>2</Pages>
  <Words>208</Words>
  <Characters>1348</Characters>
  <Application>Microsoft Office Word</Application>
  <DocSecurity>0</DocSecurity>
  <Lines>67</Lines>
  <Paragraphs>16</Paragraphs>
  <ScaleCrop>false</ScaleCrop>
  <HeadingPairs>
    <vt:vector size="2" baseType="variant">
      <vt:variant>
        <vt:lpstr>Titel</vt:lpstr>
      </vt:variant>
      <vt:variant>
        <vt:i4>1</vt:i4>
      </vt:variant>
    </vt:vector>
  </HeadingPairs>
  <TitlesOfParts>
    <vt:vector size="1" baseType="lpstr">
      <vt:lpstr>Jung und überschuldet</vt:lpstr>
    </vt:vector>
  </TitlesOfParts>
  <Company>SF Schweizer Fernsehen</Company>
  <LinksUpToDate>false</LinksUpToDate>
  <CharactersWithSpaces>1540</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Jung und überschuldet</dc:title>
  <dc:creator>Roman Hoegger</dc:creator>
  <cp:lastModifiedBy>Marriott, Steven (SRF)</cp:lastModifiedBy>
  <cp:revision>10</cp:revision>
  <cp:lastPrinted>2015-03-23T12:32:00Z</cp:lastPrinted>
  <dcterms:created xsi:type="dcterms:W3CDTF">2015-06-25T15:50:00Z</dcterms:created>
  <dcterms:modified xsi:type="dcterms:W3CDTF">2017-01-06T15:46:00Z</dcterms:modified>
  <cp:category>Zuma Vorlage phe</cp:category>
</cp:coreProperties>
</file>